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0EA" w:rsidRDefault="00852213">
      <w:pPr>
        <w:spacing w:after="150" w:line="240" w:lineRule="auto"/>
        <w:jc w:val="center"/>
        <w:rPr>
          <w:rFonts w:ascii="Times New Roman" w:eastAsia="Times New Roman" w:hAnsi="Times New Roman" w:cs="Times New Roman"/>
          <w:b/>
          <w:bCs/>
          <w:color w:val="222222"/>
          <w:sz w:val="24"/>
          <w:szCs w:val="24"/>
          <w:lang w:eastAsia="ru-RU"/>
        </w:rPr>
      </w:pPr>
      <w:r>
        <w:rPr>
          <w:rFonts w:ascii="Times New Roman" w:eastAsia="Times New Roman" w:hAnsi="Times New Roman" w:cs="Times New Roman"/>
          <w:b/>
          <w:bCs/>
          <w:noProof/>
          <w:color w:val="222222"/>
          <w:sz w:val="24"/>
          <w:szCs w:val="24"/>
          <w:lang w:eastAsia="ru-RU"/>
        </w:rPr>
        <w:drawing>
          <wp:inline distT="0" distB="0" distL="0" distR="0">
            <wp:extent cx="5940425" cy="8401886"/>
            <wp:effectExtent l="0" t="0" r="3175" b="0"/>
            <wp:docPr id="10" name="Рисунок 10" descr="C:\Users\User\Documents\2022_04_01\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2022_04_01\IMG_0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bookmarkStart w:id="0" w:name="_GoBack"/>
      <w:bookmarkEnd w:id="0"/>
    </w:p>
    <w:p w:rsidR="007407E9" w:rsidRDefault="007407E9">
      <w:pPr>
        <w:spacing w:after="150" w:line="240" w:lineRule="auto"/>
        <w:jc w:val="center"/>
        <w:rPr>
          <w:rFonts w:ascii="Times New Roman" w:eastAsia="Times New Roman" w:hAnsi="Times New Roman" w:cs="Times New Roman"/>
          <w:b/>
          <w:bCs/>
          <w:color w:val="222222"/>
          <w:sz w:val="24"/>
          <w:szCs w:val="24"/>
          <w:lang w:eastAsia="ru-RU"/>
        </w:rPr>
      </w:pPr>
    </w:p>
    <w:p w:rsidR="007407E9" w:rsidRDefault="007407E9">
      <w:pPr>
        <w:spacing w:after="150" w:line="240" w:lineRule="auto"/>
        <w:jc w:val="center"/>
        <w:rPr>
          <w:rFonts w:ascii="Times New Roman" w:eastAsia="Times New Roman" w:hAnsi="Times New Roman" w:cs="Times New Roman"/>
          <w:b/>
          <w:bCs/>
          <w:color w:val="222222"/>
          <w:sz w:val="24"/>
          <w:szCs w:val="24"/>
          <w:lang w:eastAsia="ru-RU"/>
        </w:rPr>
      </w:pPr>
    </w:p>
    <w:p w:rsidR="007407E9" w:rsidRDefault="007407E9">
      <w:pPr>
        <w:spacing w:after="150" w:line="240" w:lineRule="auto"/>
        <w:jc w:val="center"/>
        <w:rPr>
          <w:rFonts w:ascii="Times New Roman" w:eastAsia="Times New Roman" w:hAnsi="Times New Roman" w:cs="Times New Roman"/>
          <w:b/>
          <w:bCs/>
          <w:color w:val="222222"/>
          <w:sz w:val="24"/>
          <w:szCs w:val="24"/>
          <w:lang w:eastAsia="ru-RU"/>
        </w:rPr>
      </w:pPr>
    </w:p>
    <w:p w:rsidR="007B630B" w:rsidRDefault="006958AA">
      <w:pPr>
        <w:spacing w:after="150" w:line="240" w:lineRule="auto"/>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b/>
          <w:bCs/>
          <w:color w:val="222222"/>
          <w:sz w:val="24"/>
          <w:szCs w:val="24"/>
          <w:lang w:eastAsia="ru-RU"/>
        </w:rPr>
        <w:lastRenderedPageBreak/>
        <w:t>Аналитическая часть</w:t>
      </w:r>
    </w:p>
    <w:p w:rsidR="007B630B" w:rsidRDefault="006958AA">
      <w:pPr>
        <w:spacing w:after="15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color w:val="222222"/>
          <w:sz w:val="24"/>
          <w:szCs w:val="24"/>
          <w:lang w:eastAsia="ru-RU"/>
        </w:rPr>
        <w:t>I. Оценка образовательной деятельности</w:t>
      </w:r>
    </w:p>
    <w:p w:rsidR="007B630B" w:rsidRDefault="006958AA">
      <w:pPr>
        <w:spacing w:after="0" w:line="240" w:lineRule="auto"/>
        <w:ind w:left="-851" w:firstLine="851"/>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Образовательная деятельность в Школе организуется в соответствии с </w:t>
      </w:r>
      <w:hyperlink r:id="rId11" w:anchor="/document/99/902389617/" w:tooltip="https://vip.1obraz.ru/#/document/99/902389617/" w:history="1">
        <w:r>
          <w:rPr>
            <w:rFonts w:ascii="Times New Roman" w:eastAsia="Times New Roman" w:hAnsi="Times New Roman" w:cs="Times New Roman"/>
            <w:sz w:val="24"/>
            <w:szCs w:val="24"/>
            <w:lang w:eastAsia="ru-RU"/>
          </w:rPr>
          <w:t>Федеральным законом от 29.12.2012 № 273-ФЗ</w:t>
        </w:r>
      </w:hyperlink>
      <w:r>
        <w:rPr>
          <w:rFonts w:ascii="Times New Roman" w:eastAsia="Times New Roman" w:hAnsi="Times New Roman" w:cs="Times New Roman"/>
          <w:sz w:val="24"/>
          <w:szCs w:val="24"/>
          <w:lang w:eastAsia="ru-RU"/>
        </w:rPr>
        <w:t> «Об образовании в Российской Федерации», ФГОС начального общего, основного общего и среднего общего образования, </w:t>
      </w:r>
      <w:hyperlink r:id="rId12" w:anchor="/document/97/485031/" w:tooltip="https://vip.1obraz.ru/#/document/97/485031/" w:history="1">
        <w:r>
          <w:rPr>
            <w:rFonts w:ascii="Times New Roman" w:eastAsia="Times New Roman" w:hAnsi="Times New Roman" w:cs="Times New Roman"/>
            <w:sz w:val="24"/>
            <w:szCs w:val="24"/>
            <w:lang w:eastAsia="ru-RU"/>
          </w:rPr>
          <w:t>СП 2.4.3648-20</w:t>
        </w:r>
      </w:hyperlink>
      <w:r>
        <w:rPr>
          <w:rFonts w:ascii="Times New Roman" w:eastAsia="Times New Roman" w:hAnsi="Times New Roman" w:cs="Times New Roman"/>
          <w:sz w:val="24"/>
          <w:szCs w:val="24"/>
          <w:lang w:eastAsia="ru-RU"/>
        </w:rPr>
        <w:t> «Санитарно-эпидемиологические требования к организациям воспитания и обучения, отдыха и оздоровления детей и молодежи», </w:t>
      </w:r>
      <w:hyperlink r:id="rId13" w:anchor="/document/97/486051/infobar-attachment/" w:tooltip="https://vip.1obraz.ru/#/document/97/486051/infobar-attachment/" w:history="1">
        <w:r>
          <w:rPr>
            <w:rFonts w:ascii="Times New Roman" w:eastAsia="Times New Roman" w:hAnsi="Times New Roman" w:cs="Times New Roman"/>
            <w:sz w:val="24"/>
            <w:szCs w:val="24"/>
            <w:lang w:eastAsia="ru-RU"/>
          </w:rPr>
          <w:t>СанПиН 1.2.3685-21</w:t>
        </w:r>
      </w:hyperlink>
      <w:r>
        <w:rPr>
          <w:rFonts w:ascii="Times New Roman" w:eastAsia="Times New Roman" w:hAnsi="Times New Roman" w:cs="Times New Roman"/>
          <w:sz w:val="24"/>
          <w:szCs w:val="24"/>
          <w:lang w:eastAsia="ru-RU"/>
        </w:rPr>
        <w:t xml:space="preserve"> «Гигиенические нормативы и требования к обеспечению </w:t>
      </w:r>
      <w:r>
        <w:rPr>
          <w:rFonts w:ascii="Times New Roman" w:eastAsia="Times New Roman" w:hAnsi="Times New Roman" w:cs="Times New Roman"/>
          <w:color w:val="222222"/>
          <w:sz w:val="24"/>
          <w:szCs w:val="24"/>
          <w:lang w:eastAsia="ru-RU"/>
        </w:rPr>
        <w:t>безопасности и (или) безвредности для человека факторов среды</w:t>
      </w:r>
      <w:proofErr w:type="gramEnd"/>
      <w:r>
        <w:rPr>
          <w:rFonts w:ascii="Times New Roman" w:eastAsia="Times New Roman" w:hAnsi="Times New Roman" w:cs="Times New Roman"/>
          <w:color w:val="222222"/>
          <w:sz w:val="24"/>
          <w:szCs w:val="24"/>
          <w:lang w:eastAsia="ru-RU"/>
        </w:rPr>
        <w:t xml:space="preserve"> обитания», другими нормативными правовыми актами, которые регулируют деятельность образовательных организаций, основными образовательными программами, локальными нормативными актами образовательной организации.</w:t>
      </w:r>
    </w:p>
    <w:p w:rsidR="007B630B" w:rsidRDefault="006958AA">
      <w:pPr>
        <w:spacing w:after="0" w:line="240" w:lineRule="auto"/>
        <w:ind w:left="-851"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план 1–4-х классов ориентирован на 4-летний нормативный срок освоения основной образовательной программы начального общего образования (реализация </w:t>
      </w:r>
      <w:hyperlink r:id="rId14" w:anchor="/document/99/902180656/" w:tooltip="https://vip.1obraz.ru/#/document/99/902180656/" w:history="1">
        <w:r>
          <w:rPr>
            <w:rFonts w:ascii="Times New Roman" w:eastAsia="Times New Roman" w:hAnsi="Times New Roman" w:cs="Times New Roman"/>
            <w:sz w:val="24"/>
            <w:szCs w:val="24"/>
            <w:lang w:eastAsia="ru-RU"/>
          </w:rPr>
          <w:t>ФГОС НОО</w:t>
        </w:r>
      </w:hyperlink>
      <w:r>
        <w:rPr>
          <w:rFonts w:ascii="Times New Roman" w:eastAsia="Times New Roman" w:hAnsi="Times New Roman" w:cs="Times New Roman"/>
          <w:sz w:val="24"/>
          <w:szCs w:val="24"/>
          <w:lang w:eastAsia="ru-RU"/>
        </w:rPr>
        <w:t>), 5–9-х классов – на 5-летний нормативный срок освоения основной образовательной программы основного общего образования (реализация </w:t>
      </w:r>
      <w:hyperlink r:id="rId15" w:anchor="/document/99/902254916/" w:tooltip="https://vip.1obraz.ru/#/document/99/902254916/" w:history="1">
        <w:r>
          <w:rPr>
            <w:rFonts w:ascii="Times New Roman" w:eastAsia="Times New Roman" w:hAnsi="Times New Roman" w:cs="Times New Roman"/>
            <w:sz w:val="24"/>
            <w:szCs w:val="24"/>
            <w:lang w:eastAsia="ru-RU"/>
          </w:rPr>
          <w:t>ФГОС ООО</w:t>
        </w:r>
      </w:hyperlink>
      <w:r>
        <w:rPr>
          <w:rFonts w:ascii="Times New Roman" w:eastAsia="Times New Roman" w:hAnsi="Times New Roman" w:cs="Times New Roman"/>
          <w:sz w:val="24"/>
          <w:szCs w:val="24"/>
          <w:lang w:eastAsia="ru-RU"/>
        </w:rPr>
        <w:t>), 10–11-х классов – на 2-летний нормативный срок освоения образовательной программы среднего общего образования (реализация </w:t>
      </w:r>
      <w:hyperlink r:id="rId16" w:anchor="/document/99/902350579/" w:tooltip="https://vip.1obraz.ru/#/document/99/902350579/" w:history="1">
        <w:r>
          <w:rPr>
            <w:rFonts w:ascii="Times New Roman" w:eastAsia="Times New Roman" w:hAnsi="Times New Roman" w:cs="Times New Roman"/>
            <w:sz w:val="24"/>
            <w:szCs w:val="24"/>
            <w:lang w:eastAsia="ru-RU"/>
          </w:rPr>
          <w:t>ФГОС СОО</w:t>
        </w:r>
      </w:hyperlink>
      <w:r>
        <w:rPr>
          <w:rFonts w:ascii="Times New Roman" w:eastAsia="Times New Roman" w:hAnsi="Times New Roman" w:cs="Times New Roman"/>
          <w:sz w:val="24"/>
          <w:szCs w:val="24"/>
          <w:lang w:eastAsia="ru-RU"/>
        </w:rPr>
        <w:t>).</w:t>
      </w:r>
    </w:p>
    <w:p w:rsidR="007B630B" w:rsidRDefault="006958AA">
      <w:pPr>
        <w:spacing w:after="0" w:line="240" w:lineRule="auto"/>
        <w:ind w:left="-851" w:firstLine="851"/>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В 2020 году в результате введения ограничительных мер в связи с распространением </w:t>
      </w:r>
      <w:proofErr w:type="spellStart"/>
      <w:r>
        <w:rPr>
          <w:rFonts w:ascii="Times New Roman" w:eastAsia="Times New Roman" w:hAnsi="Times New Roman" w:cs="Times New Roman"/>
          <w:color w:val="222222"/>
          <w:sz w:val="24"/>
          <w:szCs w:val="24"/>
          <w:lang w:eastAsia="ru-RU"/>
        </w:rPr>
        <w:t>коронавирусной</w:t>
      </w:r>
      <w:proofErr w:type="spellEnd"/>
      <w:r>
        <w:rPr>
          <w:rFonts w:ascii="Times New Roman" w:eastAsia="Times New Roman" w:hAnsi="Times New Roman" w:cs="Times New Roman"/>
          <w:color w:val="222222"/>
          <w:sz w:val="24"/>
          <w:szCs w:val="24"/>
          <w:lang w:eastAsia="ru-RU"/>
        </w:rPr>
        <w:t xml:space="preserve"> инфекции часть образовательных программ в 2020/2021 и в 2021/2022 учебных годах пришлось реализовывать с применением электронного обучения и дистанционных образовательных технологий. Для этого использовались федеральные и региональные информационные ресурсы, в частности,</w:t>
      </w:r>
      <w:r>
        <w:rPr>
          <w:rFonts w:ascii="Times New Roman" w:hAnsi="Times New Roman" w:cs="Times New Roman"/>
          <w:sz w:val="24"/>
          <w:szCs w:val="24"/>
        </w:rPr>
        <w:t> платформы: «Я класс», «</w:t>
      </w:r>
      <w:proofErr w:type="spellStart"/>
      <w:r>
        <w:rPr>
          <w:rFonts w:ascii="Times New Roman" w:hAnsi="Times New Roman" w:cs="Times New Roman"/>
          <w:sz w:val="24"/>
          <w:szCs w:val="24"/>
        </w:rPr>
        <w:t>Скайенг</w:t>
      </w:r>
      <w:proofErr w:type="spellEnd"/>
      <w:r>
        <w:rPr>
          <w:rFonts w:ascii="Times New Roman" w:hAnsi="Times New Roman" w:cs="Times New Roman"/>
          <w:sz w:val="24"/>
          <w:szCs w:val="24"/>
        </w:rPr>
        <w:t>», «Яндекс»,  РЭШ,  «</w:t>
      </w:r>
      <w:proofErr w:type="spellStart"/>
      <w:r>
        <w:rPr>
          <w:rFonts w:ascii="Times New Roman" w:hAnsi="Times New Roman" w:cs="Times New Roman"/>
          <w:sz w:val="24"/>
          <w:szCs w:val="24"/>
        </w:rPr>
        <w:t>Учи</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w:t>
      </w:r>
      <w:proofErr w:type="spellEnd"/>
      <w:r>
        <w:rPr>
          <w:rFonts w:ascii="Times New Roman" w:hAnsi="Times New Roman" w:cs="Times New Roman"/>
          <w:sz w:val="24"/>
          <w:szCs w:val="24"/>
        </w:rPr>
        <w:t>».</w:t>
      </w:r>
    </w:p>
    <w:p w:rsidR="007B630B" w:rsidRDefault="006958AA">
      <w:pPr>
        <w:spacing w:after="0" w:line="240" w:lineRule="auto"/>
        <w:ind w:left="-851" w:firstLine="851"/>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Результаты педагогического анализа, проведенного по итогам освоения образовательных программ в дистанционном режиме, свидетельствуют о снижении результативности образовательной деятельности в начальной и основной школе. Причину данной ситуации видим в следующем:</w:t>
      </w:r>
    </w:p>
    <w:p w:rsidR="007B630B" w:rsidRDefault="006958AA">
      <w:pPr>
        <w:numPr>
          <w:ilvl w:val="0"/>
          <w:numId w:val="1"/>
        </w:numPr>
        <w:spacing w:after="0" w:line="240" w:lineRule="auto"/>
        <w:ind w:left="-851"/>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недостаточное обеспечение обучающихся техническими средствами обучения – компьютерами, ноутбуками и др., высокоскоростным интернетом;</w:t>
      </w:r>
    </w:p>
    <w:p w:rsidR="007B630B" w:rsidRDefault="006958AA">
      <w:pPr>
        <w:numPr>
          <w:ilvl w:val="0"/>
          <w:numId w:val="1"/>
        </w:numPr>
        <w:spacing w:after="0" w:line="240" w:lineRule="auto"/>
        <w:ind w:left="-851"/>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недостаточное внимание родителей (законных представителей) обучающихся при организации домашней обстановки, способствующей успешному освоению образовательных программ;</w:t>
      </w:r>
    </w:p>
    <w:p w:rsidR="007B630B" w:rsidRDefault="006958AA">
      <w:pPr>
        <w:numPr>
          <w:ilvl w:val="0"/>
          <w:numId w:val="1"/>
        </w:numPr>
        <w:spacing w:after="0" w:line="240" w:lineRule="auto"/>
        <w:ind w:left="-851"/>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не достаточная работа классных руководителей, учителей-предметников Школы в установлении полноценного взаимодействия с родителями, проведении достаточных разъяснений о включенности в дистанционные занятия и значимости их </w:t>
      </w:r>
      <w:proofErr w:type="gramStart"/>
      <w:r>
        <w:rPr>
          <w:rFonts w:ascii="Times New Roman" w:eastAsia="Times New Roman" w:hAnsi="Times New Roman" w:cs="Times New Roman"/>
          <w:color w:val="222222"/>
          <w:sz w:val="24"/>
          <w:szCs w:val="24"/>
          <w:lang w:eastAsia="ru-RU"/>
        </w:rPr>
        <w:t>для</w:t>
      </w:r>
      <w:proofErr w:type="gramEnd"/>
      <w:r>
        <w:rPr>
          <w:rFonts w:ascii="Times New Roman" w:eastAsia="Times New Roman" w:hAnsi="Times New Roman" w:cs="Times New Roman"/>
          <w:color w:val="222222"/>
          <w:sz w:val="24"/>
          <w:szCs w:val="24"/>
          <w:lang w:eastAsia="ru-RU"/>
        </w:rPr>
        <w:t xml:space="preserve"> обучающихся.</w:t>
      </w:r>
    </w:p>
    <w:p w:rsidR="007B630B" w:rsidRDefault="006958AA">
      <w:pPr>
        <w:spacing w:after="0" w:line="240" w:lineRule="auto"/>
        <w:ind w:left="-851"/>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Исходя из сложившейся ситуации, в плане работы Школы на 2022 год  предусмотрены  мероприятия, </w:t>
      </w:r>
      <w:proofErr w:type="spellStart"/>
      <w:r>
        <w:rPr>
          <w:rFonts w:ascii="Times New Roman" w:eastAsia="Times New Roman" w:hAnsi="Times New Roman" w:cs="Times New Roman"/>
          <w:color w:val="222222"/>
          <w:sz w:val="24"/>
          <w:szCs w:val="24"/>
          <w:lang w:eastAsia="ru-RU"/>
        </w:rPr>
        <w:t>минимизирующие</w:t>
      </w:r>
      <w:proofErr w:type="spellEnd"/>
      <w:r>
        <w:rPr>
          <w:rFonts w:ascii="Times New Roman" w:eastAsia="Times New Roman" w:hAnsi="Times New Roman" w:cs="Times New Roman"/>
          <w:color w:val="222222"/>
          <w:sz w:val="24"/>
          <w:szCs w:val="24"/>
          <w:lang w:eastAsia="ru-RU"/>
        </w:rPr>
        <w:t xml:space="preserve"> выявленные дефициты, включить мероприятия в план ВСОКО.</w:t>
      </w:r>
    </w:p>
    <w:p w:rsidR="007B630B" w:rsidRDefault="007B630B">
      <w:pPr>
        <w:spacing w:after="150" w:line="240" w:lineRule="auto"/>
        <w:ind w:left="-851"/>
        <w:jc w:val="both"/>
        <w:rPr>
          <w:rFonts w:ascii="Times New Roman" w:eastAsia="Times New Roman" w:hAnsi="Times New Roman" w:cs="Times New Roman"/>
          <w:b/>
          <w:bCs/>
          <w:sz w:val="24"/>
          <w:szCs w:val="24"/>
          <w:lang w:eastAsia="ru-RU"/>
        </w:rPr>
      </w:pPr>
    </w:p>
    <w:p w:rsidR="007B630B" w:rsidRDefault="006958AA">
      <w:pPr>
        <w:spacing w:after="150" w:line="240" w:lineRule="auto"/>
        <w:ind w:left="-85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Воспитательная работа</w:t>
      </w:r>
    </w:p>
    <w:p w:rsidR="007B630B" w:rsidRDefault="006958A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В 2020/2021 учебном году воспитательная работа школы осуществлялась в соответствии с целями и задачами школы на текущий учебный год. Все мероприятия являлись звеньями в цепи процесса создания личностно-ориентированной образовательной и воспитательной среды.</w:t>
      </w:r>
    </w:p>
    <w:p w:rsidR="007B630B" w:rsidRDefault="006958AA">
      <w:pPr>
        <w:shd w:val="clear" w:color="auto" w:fill="FFFFFF"/>
        <w:spacing w:after="0" w:line="240" w:lineRule="auto"/>
        <w:jc w:val="both"/>
        <w:rPr>
          <w:rFonts w:ascii="Times New Roman" w:hAnsi="Times New Roman" w:cs="Times New Roman"/>
          <w:bCs/>
          <w:spacing w:val="9"/>
          <w:sz w:val="24"/>
          <w:szCs w:val="24"/>
        </w:rPr>
      </w:pPr>
      <w:r>
        <w:rPr>
          <w:rFonts w:ascii="Times New Roman" w:hAnsi="Times New Roman" w:cs="Times New Roman"/>
          <w:sz w:val="24"/>
          <w:szCs w:val="24"/>
        </w:rPr>
        <w:t>Коллектив школы, руководствуясь Законом «Об образовании в РФ», выполняя нормативные документы вышестоящих организаций, работал над главной целью воспитательной работы: «</w:t>
      </w:r>
      <w:r>
        <w:rPr>
          <w:rFonts w:ascii="Times New Roman" w:hAnsi="Times New Roman" w:cs="Times New Roman"/>
          <w:bCs/>
          <w:spacing w:val="9"/>
          <w:sz w:val="24"/>
          <w:szCs w:val="24"/>
        </w:rPr>
        <w:t xml:space="preserve">Способствовать созданию условий для формирования личности учащегося - </w:t>
      </w:r>
      <w:r>
        <w:rPr>
          <w:rFonts w:ascii="Times New Roman" w:hAnsi="Times New Roman" w:cs="Times New Roman"/>
          <w:bCs/>
          <w:spacing w:val="6"/>
          <w:sz w:val="24"/>
          <w:szCs w:val="24"/>
        </w:rPr>
        <w:t xml:space="preserve">человека, обладающего духовным богатством, готового к самоопределению в жизни, способного к творчеству и </w:t>
      </w:r>
      <w:r>
        <w:rPr>
          <w:rFonts w:ascii="Times New Roman" w:hAnsi="Times New Roman" w:cs="Times New Roman"/>
          <w:bCs/>
          <w:spacing w:val="9"/>
          <w:sz w:val="24"/>
          <w:szCs w:val="24"/>
        </w:rPr>
        <w:t xml:space="preserve">самостоятельности в различных сферах». </w:t>
      </w:r>
    </w:p>
    <w:p w:rsidR="007B630B" w:rsidRDefault="006958AA">
      <w:pPr>
        <w:spacing w:line="240" w:lineRule="auto"/>
        <w:ind w:firstLine="142"/>
        <w:jc w:val="both"/>
        <w:rPr>
          <w:rFonts w:ascii="Times New Roman" w:hAnsi="Times New Roman" w:cs="Times New Roman"/>
          <w:sz w:val="24"/>
          <w:szCs w:val="24"/>
        </w:rPr>
      </w:pPr>
      <w:r>
        <w:rPr>
          <w:rFonts w:ascii="Times New Roman" w:hAnsi="Times New Roman" w:cs="Times New Roman"/>
          <w:sz w:val="24"/>
          <w:szCs w:val="24"/>
        </w:rPr>
        <w:t>    Воспитательная система создается и развивается в целях оптимизации условий развития и самореализации личности, как воспитанника, так и педагога.</w:t>
      </w:r>
    </w:p>
    <w:p w:rsidR="007B630B" w:rsidRDefault="006958AA">
      <w:pPr>
        <w:spacing w:line="240" w:lineRule="auto"/>
        <w:ind w:firstLine="142"/>
        <w:jc w:val="both"/>
        <w:rPr>
          <w:rFonts w:ascii="Times New Roman" w:hAnsi="Times New Roman" w:cs="Times New Roman"/>
          <w:bCs/>
          <w:iCs/>
          <w:sz w:val="24"/>
          <w:szCs w:val="24"/>
        </w:rPr>
      </w:pPr>
      <w:r>
        <w:rPr>
          <w:rFonts w:ascii="Times New Roman" w:hAnsi="Times New Roman" w:cs="Times New Roman"/>
          <w:bCs/>
          <w:iCs/>
          <w:sz w:val="24"/>
          <w:szCs w:val="24"/>
        </w:rPr>
        <w:lastRenderedPageBreak/>
        <w:t xml:space="preserve">       </w:t>
      </w:r>
      <w:proofErr w:type="gramStart"/>
      <w:r>
        <w:rPr>
          <w:rFonts w:ascii="Times New Roman" w:hAnsi="Times New Roman" w:cs="Times New Roman"/>
          <w:bCs/>
          <w:iCs/>
          <w:sz w:val="24"/>
          <w:szCs w:val="24"/>
        </w:rPr>
        <w:t>Цель воспитательной работы</w:t>
      </w:r>
      <w:r>
        <w:rPr>
          <w:rFonts w:ascii="Times New Roman" w:hAnsi="Times New Roman" w:cs="Times New Roman"/>
          <w:bCs/>
          <w:i/>
          <w:iCs/>
          <w:sz w:val="24"/>
          <w:szCs w:val="24"/>
          <w:u w:val="single"/>
        </w:rPr>
        <w:t xml:space="preserve"> </w:t>
      </w:r>
      <w:r>
        <w:rPr>
          <w:rFonts w:ascii="Times New Roman" w:hAnsi="Times New Roman" w:cs="Times New Roman"/>
          <w:bCs/>
          <w:iCs/>
          <w:sz w:val="24"/>
          <w:szCs w:val="24"/>
        </w:rPr>
        <w:t>является создание системы работы по воспитанию и развитию свободной, жизнелюбивой, творческой личности, обогащенной знаниями о природе и человеке, готовой к созидательной, творческой, трудовой, деятельности и нравственному поведению, социализация личности ребенка, формирование его активной жизненной позиции, через развитие системы советов ученического самоуправления, формирование правовой культуры учащихся, толерантного отношения к окружающим, внедрению навыков здорового образа жизни и реализация программ</w:t>
      </w:r>
      <w:proofErr w:type="gramEnd"/>
      <w:r>
        <w:rPr>
          <w:rFonts w:ascii="Times New Roman" w:hAnsi="Times New Roman" w:cs="Times New Roman"/>
          <w:bCs/>
          <w:iCs/>
          <w:sz w:val="24"/>
          <w:szCs w:val="24"/>
        </w:rPr>
        <w:t xml:space="preserve"> по профилактике асоциального поведения.</w:t>
      </w:r>
    </w:p>
    <w:p w:rsidR="007B630B" w:rsidRDefault="006958AA">
      <w:pPr>
        <w:spacing w:line="240" w:lineRule="auto"/>
        <w:ind w:firstLine="142"/>
        <w:jc w:val="both"/>
        <w:rPr>
          <w:rFonts w:ascii="Times New Roman" w:hAnsi="Times New Roman" w:cs="Times New Roman"/>
          <w:bCs/>
          <w:i/>
          <w:iCs/>
          <w:sz w:val="24"/>
          <w:szCs w:val="24"/>
        </w:rPr>
      </w:pPr>
      <w:r>
        <w:rPr>
          <w:rFonts w:ascii="Times New Roman" w:hAnsi="Times New Roman" w:cs="Times New Roman"/>
          <w:bCs/>
          <w:iCs/>
          <w:sz w:val="24"/>
          <w:szCs w:val="24"/>
        </w:rPr>
        <w:t xml:space="preserve">        Задачи воспитательной работы</w:t>
      </w:r>
      <w:r>
        <w:rPr>
          <w:rFonts w:ascii="Times New Roman" w:hAnsi="Times New Roman" w:cs="Times New Roman"/>
          <w:bCs/>
          <w:i/>
          <w:iCs/>
          <w:sz w:val="24"/>
          <w:szCs w:val="24"/>
        </w:rPr>
        <w:t xml:space="preserve">: </w:t>
      </w:r>
      <w:r>
        <w:rPr>
          <w:rFonts w:ascii="Times New Roman" w:hAnsi="Times New Roman" w:cs="Times New Roman"/>
          <w:bCs/>
          <w:iCs/>
          <w:sz w:val="24"/>
          <w:szCs w:val="24"/>
        </w:rPr>
        <w:t>создать социально-психологические условия для развития личности учащихся и их успешности обучения;</w:t>
      </w:r>
      <w:r>
        <w:rPr>
          <w:rFonts w:ascii="Times New Roman" w:hAnsi="Times New Roman" w:cs="Times New Roman"/>
          <w:bCs/>
          <w:i/>
          <w:iCs/>
          <w:sz w:val="24"/>
          <w:szCs w:val="24"/>
        </w:rPr>
        <w:t xml:space="preserve"> </w:t>
      </w:r>
      <w:r>
        <w:rPr>
          <w:rFonts w:ascii="Times New Roman" w:hAnsi="Times New Roman" w:cs="Times New Roman"/>
          <w:bCs/>
          <w:iCs/>
          <w:sz w:val="24"/>
          <w:szCs w:val="24"/>
        </w:rPr>
        <w:t>создать условия для проявления и раскрытия творческих способностей всех участников воспитательного процесса; сформировать потребность в здоровом образе жизни;</w:t>
      </w:r>
      <w:r>
        <w:rPr>
          <w:rFonts w:ascii="Times New Roman" w:hAnsi="Times New Roman" w:cs="Times New Roman"/>
          <w:bCs/>
          <w:i/>
          <w:iCs/>
          <w:sz w:val="24"/>
          <w:szCs w:val="24"/>
        </w:rPr>
        <w:t xml:space="preserve"> </w:t>
      </w:r>
      <w:r>
        <w:rPr>
          <w:rFonts w:ascii="Times New Roman" w:hAnsi="Times New Roman" w:cs="Times New Roman"/>
          <w:bCs/>
          <w:iCs/>
          <w:sz w:val="24"/>
          <w:szCs w:val="24"/>
        </w:rPr>
        <w:t>предоставить возможность для удовлетворения национально-культурных запросов личности;</w:t>
      </w:r>
      <w:r>
        <w:rPr>
          <w:rFonts w:ascii="Times New Roman" w:hAnsi="Times New Roman" w:cs="Times New Roman"/>
          <w:bCs/>
          <w:i/>
          <w:iCs/>
          <w:sz w:val="24"/>
          <w:szCs w:val="24"/>
        </w:rPr>
        <w:t xml:space="preserve"> </w:t>
      </w:r>
      <w:r>
        <w:rPr>
          <w:rFonts w:ascii="Times New Roman" w:hAnsi="Times New Roman" w:cs="Times New Roman"/>
          <w:bCs/>
          <w:iCs/>
          <w:sz w:val="24"/>
          <w:szCs w:val="24"/>
        </w:rPr>
        <w:t>воспитать гражданина и патриота России, своего края, своей малой родины; выработать готовность к самостоятельной жизни и труду, подготовить к трудовой деятельности.</w:t>
      </w:r>
    </w:p>
    <w:p w:rsidR="007B630B" w:rsidRDefault="007B630B">
      <w:pPr>
        <w:shd w:val="clear" w:color="auto" w:fill="FFFFFF"/>
        <w:spacing w:after="0" w:line="240" w:lineRule="auto"/>
        <w:jc w:val="both"/>
        <w:rPr>
          <w:rFonts w:ascii="Times New Roman" w:hAnsi="Times New Roman" w:cs="Times New Roman"/>
          <w:bCs/>
          <w:spacing w:val="9"/>
          <w:sz w:val="24"/>
          <w:szCs w:val="24"/>
        </w:rPr>
      </w:pPr>
    </w:p>
    <w:p w:rsidR="007B630B" w:rsidRDefault="006958AA">
      <w:pPr>
        <w:shd w:val="clear" w:color="auto" w:fill="FFFFFF"/>
        <w:spacing w:after="0" w:line="240" w:lineRule="auto"/>
        <w:jc w:val="both"/>
        <w:rPr>
          <w:rFonts w:ascii="Times New Roman" w:hAnsi="Times New Roman" w:cs="Times New Roman"/>
          <w:bCs/>
          <w:spacing w:val="9"/>
          <w:sz w:val="24"/>
          <w:szCs w:val="24"/>
        </w:rPr>
      </w:pPr>
      <w:r>
        <w:rPr>
          <w:rFonts w:ascii="Times New Roman" w:hAnsi="Times New Roman" w:cs="Times New Roman"/>
          <w:sz w:val="24"/>
          <w:szCs w:val="24"/>
        </w:rPr>
        <w:t xml:space="preserve">         Воспитательная работа школы проводится   по направлениям: </w:t>
      </w:r>
      <w:r>
        <w:rPr>
          <w:rFonts w:ascii="Times New Roman" w:eastAsia="Times New Roman" w:hAnsi="Times New Roman" w:cs="Times New Roman"/>
          <w:sz w:val="24"/>
          <w:szCs w:val="24"/>
        </w:rPr>
        <w:t>духовно-нравственное направление; спортивно-оздоровительное направление;</w:t>
      </w:r>
      <w:r>
        <w:rPr>
          <w:rFonts w:ascii="Times New Roman" w:hAnsi="Times New Roman" w:cs="Times New Roman"/>
          <w:bCs/>
          <w:spacing w:val="9"/>
          <w:sz w:val="24"/>
          <w:szCs w:val="24"/>
        </w:rPr>
        <w:t xml:space="preserve"> </w:t>
      </w:r>
      <w:r>
        <w:rPr>
          <w:rFonts w:ascii="Times New Roman" w:eastAsia="Times New Roman" w:hAnsi="Times New Roman" w:cs="Times New Roman"/>
          <w:sz w:val="24"/>
          <w:szCs w:val="24"/>
        </w:rPr>
        <w:t xml:space="preserve">общекультурное направление, ученическое самоуправление; </w:t>
      </w:r>
      <w:proofErr w:type="spellStart"/>
      <w:r>
        <w:rPr>
          <w:rFonts w:ascii="Times New Roman" w:eastAsia="Times New Roman" w:hAnsi="Times New Roman" w:cs="Times New Roman"/>
          <w:sz w:val="24"/>
          <w:szCs w:val="24"/>
        </w:rPr>
        <w:t>общеинтеллектуальное</w:t>
      </w:r>
      <w:proofErr w:type="spellEnd"/>
      <w:r>
        <w:rPr>
          <w:rFonts w:ascii="Times New Roman" w:eastAsia="Times New Roman" w:hAnsi="Times New Roman" w:cs="Times New Roman"/>
          <w:sz w:val="24"/>
          <w:szCs w:val="24"/>
        </w:rPr>
        <w:t xml:space="preserve"> направление, социальное направление.</w:t>
      </w:r>
    </w:p>
    <w:p w:rsidR="007B630B" w:rsidRDefault="006958AA">
      <w:pPr>
        <w:spacing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Особое внимание в МБОУ «Школа№140» уделяется духовно-нравственному  воспитанию. В 2020 -2021 учебном году классными руководителями проводились классные часы, посвященные Дню героев Отечества, Дню защитника Отечества, Дню Победы. В течение месяца патриотического воспитания проводились п</w:t>
      </w:r>
      <w:r>
        <w:rPr>
          <w:rFonts w:ascii="Times New Roman" w:hAnsi="Times New Roman" w:cs="Times New Roman"/>
          <w:sz w:val="24"/>
          <w:szCs w:val="24"/>
        </w:rPr>
        <w:t xml:space="preserve">еречень мероприятий приуроченных к празднованию 76 </w:t>
      </w:r>
      <w:proofErr w:type="spellStart"/>
      <w:r>
        <w:rPr>
          <w:rFonts w:ascii="Times New Roman" w:hAnsi="Times New Roman" w:cs="Times New Roman"/>
          <w:sz w:val="24"/>
          <w:szCs w:val="24"/>
        </w:rPr>
        <w:t>летия</w:t>
      </w:r>
      <w:proofErr w:type="spellEnd"/>
      <w:r>
        <w:rPr>
          <w:rFonts w:ascii="Times New Roman" w:hAnsi="Times New Roman" w:cs="Times New Roman"/>
          <w:sz w:val="24"/>
          <w:szCs w:val="24"/>
        </w:rPr>
        <w:t xml:space="preserve"> Победы, «Простые истории Великой Победы»,</w:t>
      </w:r>
      <w:r>
        <w:rPr>
          <w:rFonts w:ascii="Times New Roman" w:eastAsia="Calibri" w:hAnsi="Times New Roman" w:cs="Times New Roman"/>
          <w:sz w:val="24"/>
          <w:szCs w:val="24"/>
        </w:rPr>
        <w:t xml:space="preserve"> Всероссийская акция «Свеча Памяти», </w:t>
      </w:r>
      <w:r>
        <w:rPr>
          <w:rFonts w:ascii="Times New Roman" w:eastAsia="Calibri" w:hAnsi="Times New Roman" w:cs="Times New Roman"/>
          <w:sz w:val="24"/>
          <w:szCs w:val="24"/>
          <w:shd w:val="clear" w:color="auto" w:fill="FFFFFF"/>
        </w:rPr>
        <w:t>Всероссийская  акция </w:t>
      </w:r>
      <w:hyperlink r:id="rId17" w:tooltip="https://vk.com/feed?section=search&amp;q=%23%D0%9E%D0%BA%D0%BD%D0%B0%D0%A0%D0%BE%D1%81%D1%81%D0%B8%D0%B8" w:history="1">
        <w:r>
          <w:rPr>
            <w:rFonts w:ascii="Times New Roman" w:eastAsia="Calibri" w:hAnsi="Times New Roman" w:cs="Times New Roman"/>
            <w:sz w:val="24"/>
            <w:szCs w:val="24"/>
            <w:u w:val="single"/>
            <w:shd w:val="clear" w:color="auto" w:fill="FFFFFF"/>
          </w:rPr>
          <w:t>#Окна России</w:t>
        </w:r>
      </w:hyperlink>
      <w:r>
        <w:rPr>
          <w:rFonts w:ascii="Times New Roman" w:eastAsia="Calibri" w:hAnsi="Times New Roman" w:cs="Times New Roman"/>
          <w:sz w:val="24"/>
          <w:szCs w:val="24"/>
          <w:u w:val="single"/>
          <w:shd w:val="clear" w:color="auto" w:fill="FFFFFF"/>
        </w:rPr>
        <w:t xml:space="preserve">, </w:t>
      </w:r>
      <w:r>
        <w:rPr>
          <w:rFonts w:ascii="Times New Roman" w:hAnsi="Times New Roman" w:cs="Times New Roman"/>
          <w:sz w:val="24"/>
          <w:szCs w:val="24"/>
        </w:rPr>
        <w:t xml:space="preserve">городской конкурс среди образовательных учреждений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азани</w:t>
      </w:r>
      <w:proofErr w:type="spellEnd"/>
      <w:r>
        <w:rPr>
          <w:rFonts w:ascii="Times New Roman" w:hAnsi="Times New Roman" w:cs="Times New Roman"/>
          <w:sz w:val="24"/>
          <w:szCs w:val="24"/>
        </w:rPr>
        <w:t xml:space="preserve"> «Большая перемена», он-</w:t>
      </w:r>
      <w:proofErr w:type="spellStart"/>
      <w:r>
        <w:rPr>
          <w:rFonts w:ascii="Times New Roman" w:hAnsi="Times New Roman" w:cs="Times New Roman"/>
          <w:sz w:val="24"/>
          <w:szCs w:val="24"/>
        </w:rPr>
        <w:t>лайн</w:t>
      </w:r>
      <w:proofErr w:type="spellEnd"/>
      <w:r>
        <w:rPr>
          <w:rFonts w:ascii="Times New Roman" w:hAnsi="Times New Roman" w:cs="Times New Roman"/>
          <w:sz w:val="24"/>
          <w:szCs w:val="24"/>
        </w:rPr>
        <w:t xml:space="preserve"> поздравление ветеранов НПО ГИПО, участие в он-</w:t>
      </w:r>
      <w:proofErr w:type="spellStart"/>
      <w:r>
        <w:rPr>
          <w:rFonts w:ascii="Times New Roman" w:hAnsi="Times New Roman" w:cs="Times New Roman"/>
          <w:sz w:val="24"/>
          <w:szCs w:val="24"/>
        </w:rPr>
        <w:t>лайн</w:t>
      </w:r>
      <w:proofErr w:type="spellEnd"/>
      <w:r>
        <w:rPr>
          <w:rFonts w:ascii="Times New Roman" w:hAnsi="Times New Roman" w:cs="Times New Roman"/>
          <w:sz w:val="24"/>
          <w:szCs w:val="24"/>
        </w:rPr>
        <w:t xml:space="preserve"> акции «Бессмертный полк». </w:t>
      </w:r>
    </w:p>
    <w:p w:rsidR="007B630B" w:rsidRDefault="006958A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По-прежнему остаётся приоритетным направление  воспитательной работы  - сохранение здоровья и формирование здорового образа жизни.</w:t>
      </w:r>
      <w:r>
        <w:rPr>
          <w:rFonts w:ascii="Times New Roman" w:eastAsia="Times New Roman" w:hAnsi="Times New Roman" w:cs="Times New Roman"/>
          <w:sz w:val="24"/>
          <w:szCs w:val="24"/>
        </w:rPr>
        <w:t xml:space="preserve"> Каждым классным руководителем разработан и реализован комплекс мер по охране и укреплению здоровья детей. Он включает в себя организацию и проведение каникулярного отдыха детей, инструктажи по правилам техники безопасности, мероприятия по профилактике частых заболеваний учащихся, детского травматизма на дорогах, наркомании, токсикомании, </w:t>
      </w:r>
      <w:proofErr w:type="spellStart"/>
      <w:r>
        <w:rPr>
          <w:rFonts w:ascii="Times New Roman" w:eastAsia="Times New Roman" w:hAnsi="Times New Roman" w:cs="Times New Roman"/>
          <w:sz w:val="24"/>
          <w:szCs w:val="24"/>
        </w:rPr>
        <w:t>табакокурения</w:t>
      </w:r>
      <w:proofErr w:type="spellEnd"/>
      <w:r>
        <w:rPr>
          <w:rFonts w:ascii="Times New Roman" w:eastAsia="Times New Roman" w:hAnsi="Times New Roman" w:cs="Times New Roman"/>
          <w:sz w:val="24"/>
          <w:szCs w:val="24"/>
        </w:rPr>
        <w:t xml:space="preserve">, встреч родителей и детей с представителями правоохранительных органов, медработниками, экскурсий и походов, участие коллектива класса в  спортивных, </w:t>
      </w:r>
      <w:proofErr w:type="spellStart"/>
      <w:r>
        <w:rPr>
          <w:rFonts w:ascii="Times New Roman" w:eastAsia="Times New Roman" w:hAnsi="Times New Roman" w:cs="Times New Roman"/>
          <w:sz w:val="24"/>
          <w:szCs w:val="24"/>
        </w:rPr>
        <w:t>внутришкольных</w:t>
      </w:r>
      <w:proofErr w:type="spellEnd"/>
      <w:r>
        <w:rPr>
          <w:rFonts w:ascii="Times New Roman" w:eastAsia="Times New Roman" w:hAnsi="Times New Roman" w:cs="Times New Roman"/>
          <w:sz w:val="24"/>
          <w:szCs w:val="24"/>
        </w:rPr>
        <w:t xml:space="preserve"> мероприятиях. В рамках месячника по профилактике наркомании были проведены беседы на классных часах по соответствующей тематике: «Если хочешь быть здоро</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закаляйся»., «Как уберечься от простуды»-, «Путешествие на планету Добра» ; «Поговорим о </w:t>
      </w:r>
      <w:proofErr w:type="spellStart"/>
      <w:r>
        <w:rPr>
          <w:rFonts w:ascii="Times New Roman" w:eastAsia="Times New Roman" w:hAnsi="Times New Roman" w:cs="Times New Roman"/>
          <w:sz w:val="24"/>
          <w:szCs w:val="24"/>
        </w:rPr>
        <w:t>милосердии»,«Пассивное</w:t>
      </w:r>
      <w:proofErr w:type="spellEnd"/>
      <w:r>
        <w:rPr>
          <w:rFonts w:ascii="Times New Roman" w:eastAsia="Times New Roman" w:hAnsi="Times New Roman" w:cs="Times New Roman"/>
          <w:sz w:val="24"/>
          <w:szCs w:val="24"/>
        </w:rPr>
        <w:t xml:space="preserve"> курение», «Что случится, если употреблять алкоголь и табак»», «Наркомания- знак беды», «Спорт –вместо наркотиков», «ЗОЖ», «Жизнь без наркотиков», «О дружбе и друзьях», «Наркотикам нет места среди нас» и др. Эта же тема прослеживалась и через уроки учителей- предметников. Единый классный час  1 декабря был посвящён  Дню борьбы со СПИДом.</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В 5-11 </w:t>
      </w:r>
      <w:proofErr w:type="spellStart"/>
      <w:r>
        <w:rPr>
          <w:rFonts w:ascii="Times New Roman" w:eastAsia="Times New Roman" w:hAnsi="Times New Roman" w:cs="Times New Roman"/>
          <w:sz w:val="24"/>
          <w:szCs w:val="24"/>
        </w:rPr>
        <w:t>кл</w:t>
      </w:r>
      <w:proofErr w:type="spellEnd"/>
      <w:r>
        <w:rPr>
          <w:rFonts w:ascii="Times New Roman" w:eastAsia="Times New Roman" w:hAnsi="Times New Roman" w:cs="Times New Roman"/>
          <w:sz w:val="24"/>
          <w:szCs w:val="24"/>
        </w:rPr>
        <w:t>. были проведены Интернет-уроки., Дети совместно с учителем просматривали Интернет-ресурсы по теме «</w:t>
      </w:r>
      <w:proofErr w:type="spellStart"/>
      <w:r>
        <w:rPr>
          <w:rFonts w:ascii="Times New Roman" w:eastAsia="Times New Roman" w:hAnsi="Times New Roman" w:cs="Times New Roman"/>
          <w:sz w:val="24"/>
          <w:szCs w:val="24"/>
        </w:rPr>
        <w:t>ЗОЖ»,выходили</w:t>
      </w:r>
      <w:proofErr w:type="spellEnd"/>
      <w:r>
        <w:rPr>
          <w:rFonts w:ascii="Times New Roman" w:eastAsia="Times New Roman" w:hAnsi="Times New Roman" w:cs="Times New Roman"/>
          <w:sz w:val="24"/>
          <w:szCs w:val="24"/>
        </w:rPr>
        <w:t xml:space="preserve"> на сайт УФСКН РТ. В октябре был проведен Единый классный час в 1-11 классный час «Безопасность в Интернете». Были проведены общешкольные и классные родительские собрания, на которых затрагивались вопросы формирования ЗОЖ, основ правильного питания детей, профилактика асоциальных явлений в детской и </w:t>
      </w:r>
      <w:r>
        <w:rPr>
          <w:rFonts w:ascii="Times New Roman" w:eastAsia="Times New Roman" w:hAnsi="Times New Roman" w:cs="Times New Roman"/>
          <w:sz w:val="24"/>
          <w:szCs w:val="24"/>
        </w:rPr>
        <w:lastRenderedPageBreak/>
        <w:t>подростковой среде, об организации и проведении профилактических осмотров на предмет немедицинского применения ПАВ среди несовершеннолетних.</w:t>
      </w:r>
      <w:bookmarkStart w:id="1" w:name="page5"/>
      <w:bookmarkEnd w:id="1"/>
    </w:p>
    <w:p w:rsidR="007B630B" w:rsidRDefault="006958A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ru-RU"/>
        </w:rPr>
        <w:t>Работа по профилактике детского дорожно-транспортного травматизма включала в себя беседы с учащимися, инструктажи, встречи с инспекторами и начальником ГИБДД. На общешкольных родительских собраниях проводилась профилактическая беседа с родителями по профилактики ДДТТ. Отрядом ЮИД регулярно проводились рейды по соблюдению ПДД.</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ru-RU"/>
        </w:rPr>
        <w:t>В сентябре 2020-2021 учебного года проводились недели БДД, в рамках которых проводились конкурсы рисунков, игры, классные часы, пятиминутки. Классные руководители в течение учебного года регулярно проводили инструктажи по ПДД, езде на велосипеде, о светоотражательных элементах. С нарушителями и их родителями заместитель директора по воспитательной работе и классные руководители проводили профилактическую работу.</w:t>
      </w:r>
    </w:p>
    <w:p w:rsidR="007B630B" w:rsidRDefault="007B630B">
      <w:pPr>
        <w:spacing w:after="0" w:line="240" w:lineRule="auto"/>
        <w:jc w:val="both"/>
        <w:rPr>
          <w:rFonts w:ascii="Times New Roman" w:eastAsia="Times New Roman" w:hAnsi="Times New Roman" w:cs="Times New Roman"/>
          <w:sz w:val="24"/>
          <w:szCs w:val="24"/>
          <w:lang w:eastAsia="ru-RU"/>
        </w:rPr>
      </w:pPr>
    </w:p>
    <w:p w:rsidR="007B630B" w:rsidRDefault="006958AA">
      <w:pPr>
        <w:spacing w:after="150" w:line="240" w:lineRule="auto"/>
        <w:ind w:left="-851"/>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Дополнительное образование</w:t>
      </w:r>
    </w:p>
    <w:p w:rsidR="007B630B" w:rsidRDefault="006958AA">
      <w:pPr>
        <w:spacing w:after="150" w:line="240" w:lineRule="auto"/>
        <w:ind w:left="-142"/>
        <w:jc w:val="both"/>
        <w:rPr>
          <w:rFonts w:ascii="Times New Roman" w:eastAsia="Times New Roman" w:hAnsi="Times New Roman" w:cs="Times New Roman"/>
          <w:b/>
          <w:bCs/>
          <w:sz w:val="24"/>
          <w:szCs w:val="24"/>
          <w:lang w:eastAsia="ru-RU"/>
        </w:rPr>
      </w:pPr>
      <w:r>
        <w:rPr>
          <w:rFonts w:ascii="Times New Roman" w:hAnsi="Times New Roman" w:cs="Times New Roman"/>
          <w:sz w:val="24"/>
          <w:szCs w:val="24"/>
        </w:rPr>
        <w:t xml:space="preserve">    С 1 сентября 2020 года на базе школы реализуются программы дополнительного образования следующей направленности: техническое, физкультурно-спортивное экологическое, социально-педагогическое направление, туристско-краеведческое, художественное.  Процент охвата учащихся кружковой деятельностью обучающихся нашей школы составляет 44%.</w:t>
      </w:r>
    </w:p>
    <w:p w:rsidR="007B630B" w:rsidRPr="006976B4" w:rsidRDefault="006958AA">
      <w:pPr>
        <w:spacing w:after="150" w:line="240" w:lineRule="auto"/>
        <w:jc w:val="center"/>
        <w:rPr>
          <w:rFonts w:ascii="Times New Roman" w:eastAsia="Times New Roman" w:hAnsi="Times New Roman" w:cs="Times New Roman"/>
          <w:sz w:val="24"/>
          <w:szCs w:val="24"/>
          <w:lang w:eastAsia="ru-RU"/>
        </w:rPr>
      </w:pPr>
      <w:r w:rsidRPr="006976B4">
        <w:rPr>
          <w:rFonts w:ascii="Times New Roman" w:eastAsia="Times New Roman" w:hAnsi="Times New Roman" w:cs="Times New Roman"/>
          <w:b/>
          <w:bCs/>
          <w:sz w:val="24"/>
          <w:szCs w:val="24"/>
          <w:lang w:eastAsia="ru-RU"/>
        </w:rPr>
        <w:t>II. Оценка системы управления организацией</w:t>
      </w:r>
    </w:p>
    <w:p w:rsidR="007B630B" w:rsidRPr="006976B4" w:rsidRDefault="006958AA">
      <w:pPr>
        <w:spacing w:line="240" w:lineRule="auto"/>
        <w:rPr>
          <w:rFonts w:ascii="Times New Roman" w:eastAsia="Calibri" w:hAnsi="Times New Roman" w:cs="Times New Roman"/>
          <w:sz w:val="24"/>
          <w:szCs w:val="24"/>
        </w:rPr>
      </w:pPr>
      <w:r w:rsidRPr="006976B4">
        <w:rPr>
          <w:rFonts w:ascii="Times New Roman" w:eastAsia="Calibri" w:hAnsi="Times New Roman" w:cs="Times New Roman"/>
          <w:sz w:val="24"/>
          <w:szCs w:val="24"/>
        </w:rPr>
        <w:t>Управление осуществляется на принципах единоначалия и самоуправления.</w:t>
      </w:r>
    </w:p>
    <w:p w:rsidR="007B630B" w:rsidRPr="006976B4" w:rsidRDefault="006958AA">
      <w:pPr>
        <w:spacing w:after="150" w:line="240" w:lineRule="auto"/>
        <w:jc w:val="center"/>
        <w:rPr>
          <w:rFonts w:ascii="Times New Roman" w:eastAsia="Times New Roman" w:hAnsi="Times New Roman" w:cs="Times New Roman"/>
          <w:sz w:val="24"/>
          <w:szCs w:val="24"/>
          <w:lang w:eastAsia="ru-RU"/>
        </w:rPr>
      </w:pPr>
      <w:r w:rsidRPr="006976B4">
        <w:rPr>
          <w:rFonts w:ascii="Times New Roman" w:eastAsia="Times New Roman" w:hAnsi="Times New Roman" w:cs="Times New Roman"/>
          <w:sz w:val="24"/>
          <w:szCs w:val="24"/>
          <w:lang w:eastAsia="ru-RU"/>
        </w:rPr>
        <w:t>Органы управления, действующие в Школе</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505"/>
        <w:gridCol w:w="7000"/>
      </w:tblGrid>
      <w:tr w:rsidR="006976B4" w:rsidRPr="006976B4">
        <w:trPr>
          <w:jc w:val="center"/>
        </w:trPr>
        <w:tc>
          <w:tcPr>
            <w:tcW w:w="2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6976B4" w:rsidRDefault="006958AA">
            <w:pPr>
              <w:spacing w:after="0" w:line="240" w:lineRule="auto"/>
              <w:jc w:val="center"/>
              <w:rPr>
                <w:rFonts w:ascii="Times New Roman" w:eastAsia="Times New Roman" w:hAnsi="Times New Roman" w:cs="Times New Roman"/>
                <w:sz w:val="24"/>
                <w:szCs w:val="24"/>
                <w:lang w:eastAsia="ru-RU"/>
              </w:rPr>
            </w:pPr>
            <w:r w:rsidRPr="006976B4">
              <w:rPr>
                <w:rFonts w:ascii="Times New Roman" w:eastAsia="Times New Roman" w:hAnsi="Times New Roman" w:cs="Times New Roman"/>
                <w:b/>
                <w:bCs/>
                <w:sz w:val="24"/>
                <w:szCs w:val="24"/>
                <w:lang w:eastAsia="ru-RU"/>
              </w:rPr>
              <w:t>Наименование органа</w:t>
            </w:r>
          </w:p>
        </w:tc>
        <w:tc>
          <w:tcPr>
            <w:tcW w:w="7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6976B4" w:rsidRDefault="006958AA">
            <w:pPr>
              <w:spacing w:after="0" w:line="240" w:lineRule="auto"/>
              <w:jc w:val="center"/>
              <w:rPr>
                <w:rFonts w:ascii="Times New Roman" w:eastAsia="Times New Roman" w:hAnsi="Times New Roman" w:cs="Times New Roman"/>
                <w:sz w:val="24"/>
                <w:szCs w:val="24"/>
                <w:lang w:eastAsia="ru-RU"/>
              </w:rPr>
            </w:pPr>
            <w:r w:rsidRPr="006976B4">
              <w:rPr>
                <w:rFonts w:ascii="Times New Roman" w:eastAsia="Times New Roman" w:hAnsi="Times New Roman" w:cs="Times New Roman"/>
                <w:b/>
                <w:bCs/>
                <w:sz w:val="24"/>
                <w:szCs w:val="24"/>
                <w:lang w:eastAsia="ru-RU"/>
              </w:rPr>
              <w:t>Функции</w:t>
            </w:r>
          </w:p>
        </w:tc>
      </w:tr>
      <w:tr w:rsidR="006976B4" w:rsidRPr="006976B4">
        <w:trPr>
          <w:jc w:val="center"/>
        </w:trPr>
        <w:tc>
          <w:tcPr>
            <w:tcW w:w="2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6976B4" w:rsidRDefault="006958AA">
            <w:pPr>
              <w:spacing w:line="240" w:lineRule="auto"/>
              <w:rPr>
                <w:rFonts w:ascii="Times New Roman" w:eastAsia="Calibri" w:hAnsi="Times New Roman" w:cs="Times New Roman"/>
                <w:sz w:val="24"/>
                <w:szCs w:val="24"/>
              </w:rPr>
            </w:pPr>
            <w:r w:rsidRPr="006976B4">
              <w:rPr>
                <w:rFonts w:ascii="Times New Roman" w:eastAsia="Calibri" w:hAnsi="Times New Roman" w:cs="Times New Roman"/>
                <w:sz w:val="24"/>
                <w:szCs w:val="24"/>
              </w:rPr>
              <w:t>Директор</w:t>
            </w:r>
          </w:p>
        </w:tc>
        <w:tc>
          <w:tcPr>
            <w:tcW w:w="7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6976B4" w:rsidRDefault="006958AA">
            <w:pPr>
              <w:spacing w:line="240" w:lineRule="auto"/>
              <w:rPr>
                <w:rFonts w:ascii="Times New Roman" w:eastAsia="Calibri" w:hAnsi="Times New Roman" w:cs="Times New Roman"/>
                <w:sz w:val="24"/>
                <w:szCs w:val="24"/>
              </w:rPr>
            </w:pPr>
            <w:r w:rsidRPr="006976B4">
              <w:rPr>
                <w:rFonts w:ascii="Times New Roman" w:eastAsia="Calibri" w:hAnsi="Times New Roman" w:cs="Times New Roman"/>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6976B4" w:rsidRPr="006976B4">
        <w:trPr>
          <w:jc w:val="center"/>
        </w:trPr>
        <w:tc>
          <w:tcPr>
            <w:tcW w:w="2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6976B4" w:rsidRDefault="006958AA">
            <w:pPr>
              <w:spacing w:after="0" w:line="240" w:lineRule="auto"/>
              <w:rPr>
                <w:rFonts w:ascii="Times New Roman" w:eastAsia="Calibri" w:hAnsi="Times New Roman" w:cs="Times New Roman"/>
                <w:sz w:val="24"/>
                <w:szCs w:val="24"/>
              </w:rPr>
            </w:pPr>
            <w:r w:rsidRPr="006976B4">
              <w:rPr>
                <w:rFonts w:ascii="Times New Roman" w:eastAsia="Calibri" w:hAnsi="Times New Roman" w:cs="Times New Roman"/>
                <w:sz w:val="24"/>
                <w:szCs w:val="24"/>
              </w:rPr>
              <w:t>Педагогический совет</w:t>
            </w:r>
          </w:p>
        </w:tc>
        <w:tc>
          <w:tcPr>
            <w:tcW w:w="7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6976B4" w:rsidRDefault="006958AA">
            <w:pPr>
              <w:spacing w:after="0" w:line="240" w:lineRule="auto"/>
              <w:rPr>
                <w:rFonts w:ascii="Times New Roman" w:eastAsia="Calibri" w:hAnsi="Times New Roman" w:cs="Times New Roman"/>
                <w:sz w:val="24"/>
                <w:szCs w:val="24"/>
              </w:rPr>
            </w:pPr>
            <w:r w:rsidRPr="006976B4">
              <w:rPr>
                <w:rFonts w:ascii="Times New Roman" w:eastAsia="Calibri" w:hAnsi="Times New Roman" w:cs="Times New Roman"/>
                <w:sz w:val="24"/>
                <w:szCs w:val="24"/>
              </w:rPr>
              <w:t>Осуществляет текущее руководство образовательной деятельностью Школы, в том числе рассматривает вопросы:</w:t>
            </w:r>
          </w:p>
          <w:p w:rsidR="007B630B" w:rsidRPr="006976B4" w:rsidRDefault="006958AA">
            <w:pPr>
              <w:spacing w:after="0" w:line="240" w:lineRule="auto"/>
              <w:rPr>
                <w:rFonts w:ascii="Times New Roman" w:eastAsia="Calibri" w:hAnsi="Times New Roman" w:cs="Times New Roman"/>
                <w:sz w:val="24"/>
                <w:szCs w:val="24"/>
              </w:rPr>
            </w:pPr>
            <w:r w:rsidRPr="006976B4">
              <w:rPr>
                <w:rFonts w:ascii="Times New Roman" w:eastAsia="Calibri" w:hAnsi="Times New Roman" w:cs="Times New Roman"/>
                <w:sz w:val="24"/>
                <w:szCs w:val="24"/>
              </w:rPr>
              <w:t>развития образовательных услуг;</w:t>
            </w:r>
          </w:p>
          <w:p w:rsidR="007B630B" w:rsidRPr="006976B4" w:rsidRDefault="006958AA">
            <w:pPr>
              <w:spacing w:after="0" w:line="240" w:lineRule="auto"/>
              <w:rPr>
                <w:rFonts w:ascii="Times New Roman" w:eastAsia="Calibri" w:hAnsi="Times New Roman" w:cs="Times New Roman"/>
                <w:sz w:val="24"/>
                <w:szCs w:val="24"/>
              </w:rPr>
            </w:pPr>
            <w:r w:rsidRPr="006976B4">
              <w:rPr>
                <w:rFonts w:ascii="Times New Roman" w:eastAsia="Calibri" w:hAnsi="Times New Roman" w:cs="Times New Roman"/>
                <w:sz w:val="24"/>
                <w:szCs w:val="24"/>
              </w:rPr>
              <w:t>регламентации образовательных отношений;</w:t>
            </w:r>
          </w:p>
          <w:p w:rsidR="007B630B" w:rsidRPr="006976B4" w:rsidRDefault="006958AA">
            <w:pPr>
              <w:spacing w:after="0" w:line="240" w:lineRule="auto"/>
              <w:rPr>
                <w:rFonts w:ascii="Times New Roman" w:eastAsia="Calibri" w:hAnsi="Times New Roman" w:cs="Times New Roman"/>
                <w:sz w:val="24"/>
                <w:szCs w:val="24"/>
              </w:rPr>
            </w:pPr>
            <w:r w:rsidRPr="006976B4">
              <w:rPr>
                <w:rFonts w:ascii="Times New Roman" w:eastAsia="Calibri" w:hAnsi="Times New Roman" w:cs="Times New Roman"/>
                <w:sz w:val="24"/>
                <w:szCs w:val="24"/>
              </w:rPr>
              <w:t>разработки образовательных программ;</w:t>
            </w:r>
          </w:p>
          <w:p w:rsidR="007B630B" w:rsidRPr="006976B4" w:rsidRDefault="006958AA">
            <w:pPr>
              <w:spacing w:after="0" w:line="240" w:lineRule="auto"/>
              <w:rPr>
                <w:rFonts w:ascii="Times New Roman" w:eastAsia="Calibri" w:hAnsi="Times New Roman" w:cs="Times New Roman"/>
                <w:sz w:val="24"/>
                <w:szCs w:val="24"/>
              </w:rPr>
            </w:pPr>
            <w:r w:rsidRPr="006976B4">
              <w:rPr>
                <w:rFonts w:ascii="Times New Roman" w:eastAsia="Calibri" w:hAnsi="Times New Roman" w:cs="Times New Roman"/>
                <w:sz w:val="24"/>
                <w:szCs w:val="24"/>
              </w:rPr>
              <w:t>выбора учебников, учебных пособий, средств обучения и воспитания;</w:t>
            </w:r>
          </w:p>
          <w:p w:rsidR="007B630B" w:rsidRPr="006976B4" w:rsidRDefault="006958AA">
            <w:pPr>
              <w:spacing w:after="0" w:line="240" w:lineRule="auto"/>
              <w:rPr>
                <w:rFonts w:ascii="Times New Roman" w:eastAsia="Calibri" w:hAnsi="Times New Roman" w:cs="Times New Roman"/>
                <w:sz w:val="24"/>
                <w:szCs w:val="24"/>
              </w:rPr>
            </w:pPr>
            <w:r w:rsidRPr="006976B4">
              <w:rPr>
                <w:rFonts w:ascii="Times New Roman" w:eastAsia="Calibri" w:hAnsi="Times New Roman" w:cs="Times New Roman"/>
                <w:sz w:val="24"/>
                <w:szCs w:val="24"/>
              </w:rPr>
              <w:t>материально-технического обеспечения образовательного процесса;</w:t>
            </w:r>
          </w:p>
          <w:p w:rsidR="007B630B" w:rsidRPr="006976B4" w:rsidRDefault="006958AA">
            <w:pPr>
              <w:spacing w:after="0" w:line="240" w:lineRule="auto"/>
              <w:rPr>
                <w:rFonts w:ascii="Times New Roman" w:eastAsia="Calibri" w:hAnsi="Times New Roman" w:cs="Times New Roman"/>
                <w:sz w:val="24"/>
                <w:szCs w:val="24"/>
              </w:rPr>
            </w:pPr>
            <w:r w:rsidRPr="006976B4">
              <w:rPr>
                <w:rFonts w:ascii="Times New Roman" w:eastAsia="Calibri" w:hAnsi="Times New Roman" w:cs="Times New Roman"/>
                <w:sz w:val="24"/>
                <w:szCs w:val="24"/>
              </w:rPr>
              <w:t>аттестации, повышения квалификации педагогических работников;</w:t>
            </w:r>
          </w:p>
          <w:p w:rsidR="007B630B" w:rsidRPr="006976B4" w:rsidRDefault="006958AA">
            <w:pPr>
              <w:spacing w:after="0" w:line="240" w:lineRule="auto"/>
              <w:rPr>
                <w:rFonts w:ascii="Times New Roman" w:eastAsia="Calibri" w:hAnsi="Times New Roman" w:cs="Times New Roman"/>
                <w:sz w:val="24"/>
                <w:szCs w:val="24"/>
              </w:rPr>
            </w:pPr>
            <w:r w:rsidRPr="006976B4">
              <w:rPr>
                <w:rFonts w:ascii="Times New Roman" w:eastAsia="Calibri" w:hAnsi="Times New Roman" w:cs="Times New Roman"/>
                <w:sz w:val="24"/>
                <w:szCs w:val="24"/>
              </w:rPr>
              <w:t>координации деятельности методических объединений</w:t>
            </w:r>
          </w:p>
        </w:tc>
      </w:tr>
      <w:tr w:rsidR="006976B4" w:rsidRPr="006976B4">
        <w:trPr>
          <w:jc w:val="center"/>
        </w:trPr>
        <w:tc>
          <w:tcPr>
            <w:tcW w:w="2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6976B4" w:rsidRDefault="006958AA">
            <w:pPr>
              <w:spacing w:line="240" w:lineRule="auto"/>
              <w:rPr>
                <w:rFonts w:ascii="Times New Roman" w:eastAsia="Calibri" w:hAnsi="Times New Roman" w:cs="Times New Roman"/>
                <w:sz w:val="24"/>
                <w:szCs w:val="24"/>
              </w:rPr>
            </w:pPr>
            <w:r w:rsidRPr="006976B4">
              <w:rPr>
                <w:rFonts w:ascii="Times New Roman" w:eastAsia="Calibri" w:hAnsi="Times New Roman" w:cs="Times New Roman"/>
                <w:sz w:val="24"/>
                <w:szCs w:val="24"/>
              </w:rPr>
              <w:t>Общее собрание работников</w:t>
            </w:r>
          </w:p>
        </w:tc>
        <w:tc>
          <w:tcPr>
            <w:tcW w:w="7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6976B4" w:rsidRDefault="006958AA">
            <w:pPr>
              <w:spacing w:after="0" w:line="240" w:lineRule="auto"/>
              <w:rPr>
                <w:rFonts w:ascii="Times New Roman" w:eastAsia="Calibri" w:hAnsi="Times New Roman" w:cs="Times New Roman"/>
                <w:sz w:val="24"/>
                <w:szCs w:val="24"/>
              </w:rPr>
            </w:pPr>
            <w:r w:rsidRPr="006976B4">
              <w:rPr>
                <w:rFonts w:ascii="Times New Roman" w:eastAsia="Calibri" w:hAnsi="Times New Roman" w:cs="Times New Roman"/>
                <w:sz w:val="24"/>
                <w:szCs w:val="24"/>
              </w:rPr>
              <w:t>Реализует право работников участвовать в управлении образовательной организацией, в том числе:</w:t>
            </w:r>
          </w:p>
          <w:p w:rsidR="007B630B" w:rsidRPr="006976B4" w:rsidRDefault="006958AA">
            <w:pPr>
              <w:spacing w:after="0" w:line="240" w:lineRule="auto"/>
              <w:rPr>
                <w:rFonts w:ascii="Times New Roman" w:eastAsia="Calibri" w:hAnsi="Times New Roman" w:cs="Times New Roman"/>
                <w:sz w:val="24"/>
                <w:szCs w:val="24"/>
              </w:rPr>
            </w:pPr>
            <w:r w:rsidRPr="006976B4">
              <w:rPr>
                <w:rFonts w:ascii="Times New Roman" w:eastAsia="Calibri" w:hAnsi="Times New Roman" w:cs="Times New Roman"/>
                <w:sz w:val="24"/>
                <w:szCs w:val="24"/>
              </w:rPr>
              <w:t>участвовать в разработке и принятии коллективного договора, Правил трудового распорядка, изменений и дополнений к ним;</w:t>
            </w:r>
          </w:p>
          <w:p w:rsidR="007B630B" w:rsidRPr="006976B4" w:rsidRDefault="006958AA">
            <w:pPr>
              <w:spacing w:after="0" w:line="240" w:lineRule="auto"/>
              <w:rPr>
                <w:rFonts w:ascii="Times New Roman" w:eastAsia="Calibri" w:hAnsi="Times New Roman" w:cs="Times New Roman"/>
                <w:sz w:val="24"/>
                <w:szCs w:val="24"/>
              </w:rPr>
            </w:pPr>
            <w:r w:rsidRPr="006976B4">
              <w:rPr>
                <w:rFonts w:ascii="Times New Roman" w:eastAsia="Calibri" w:hAnsi="Times New Roman" w:cs="Times New Roman"/>
                <w:sz w:val="24"/>
                <w:szCs w:val="24"/>
              </w:rPr>
              <w:t xml:space="preserve">принимать локальные акты, которые регламентируют </w:t>
            </w:r>
            <w:r w:rsidRPr="006976B4">
              <w:rPr>
                <w:rFonts w:ascii="Times New Roman" w:eastAsia="Calibri" w:hAnsi="Times New Roman" w:cs="Times New Roman"/>
                <w:sz w:val="24"/>
                <w:szCs w:val="24"/>
              </w:rPr>
              <w:lastRenderedPageBreak/>
              <w:t>деятельность образовательной организации и связаны с правами и обязанностями работников;</w:t>
            </w:r>
          </w:p>
          <w:p w:rsidR="007B630B" w:rsidRPr="006976B4" w:rsidRDefault="006958AA">
            <w:pPr>
              <w:spacing w:after="0" w:line="240" w:lineRule="auto"/>
              <w:rPr>
                <w:rFonts w:ascii="Times New Roman" w:eastAsia="Calibri" w:hAnsi="Times New Roman" w:cs="Times New Roman"/>
                <w:sz w:val="24"/>
                <w:szCs w:val="24"/>
              </w:rPr>
            </w:pPr>
            <w:r w:rsidRPr="006976B4">
              <w:rPr>
                <w:rFonts w:ascii="Times New Roman" w:eastAsia="Calibri" w:hAnsi="Times New Roman" w:cs="Times New Roman"/>
                <w:sz w:val="24"/>
                <w:szCs w:val="24"/>
              </w:rPr>
              <w:t>разрешать конфликтные ситуации между работниками и администрацией образовательной организации;</w:t>
            </w:r>
          </w:p>
          <w:p w:rsidR="007B630B" w:rsidRPr="006976B4" w:rsidRDefault="006958AA">
            <w:pPr>
              <w:spacing w:after="0" w:line="240" w:lineRule="auto"/>
              <w:rPr>
                <w:rFonts w:ascii="Times New Roman" w:eastAsia="Calibri" w:hAnsi="Times New Roman" w:cs="Times New Roman"/>
                <w:sz w:val="24"/>
                <w:szCs w:val="24"/>
              </w:rPr>
            </w:pPr>
            <w:r w:rsidRPr="006976B4">
              <w:rPr>
                <w:rFonts w:ascii="Times New Roman" w:eastAsia="Calibri" w:hAnsi="Times New Roman" w:cs="Times New Roman"/>
                <w:sz w:val="24"/>
                <w:szCs w:val="24"/>
              </w:rPr>
              <w:t>вносить предложения по корректировке плана мероприятий организации, совершенствованию ее работы и развитию материальной базы</w:t>
            </w:r>
          </w:p>
        </w:tc>
      </w:tr>
    </w:tbl>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lastRenderedPageBreak/>
        <w:t>Для осуществления учебно-методической работы в  МБОУ «СОШ № 140» Советского района г. Казани функционирует 6 школьных  методических объединений (ШМО):</w:t>
      </w:r>
    </w:p>
    <w:p w:rsidR="007B630B" w:rsidRPr="001A329D" w:rsidRDefault="007B630B">
      <w:pPr>
        <w:spacing w:after="0" w:line="240" w:lineRule="auto"/>
        <w:rPr>
          <w:rFonts w:ascii="Times New Roman" w:eastAsia="Times New Roman" w:hAnsi="Times New Roman" w:cs="Times New Roman"/>
          <w:sz w:val="24"/>
          <w:szCs w:val="24"/>
          <w:lang w:eastAsia="ru-RU"/>
        </w:rPr>
      </w:pPr>
    </w:p>
    <w:p w:rsidR="007B630B" w:rsidRPr="001A329D" w:rsidRDefault="006958AA">
      <w:pPr>
        <w:tabs>
          <w:tab w:val="left" w:pos="180"/>
        </w:tabs>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-ШМО учителей начальных классов;</w:t>
      </w:r>
    </w:p>
    <w:p w:rsidR="007B630B" w:rsidRPr="001A329D" w:rsidRDefault="006958AA">
      <w:pPr>
        <w:tabs>
          <w:tab w:val="left" w:pos="180"/>
        </w:tabs>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-ШМО учителей гуманитарного цикла;</w:t>
      </w:r>
    </w:p>
    <w:p w:rsidR="007B630B" w:rsidRPr="001A329D" w:rsidRDefault="006958AA">
      <w:pPr>
        <w:tabs>
          <w:tab w:val="left" w:pos="120"/>
        </w:tabs>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-ШМО учителей естественно-математического цикла;</w:t>
      </w:r>
    </w:p>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-ШМО  учителей родного (татарского) языка и литературы</w:t>
      </w:r>
    </w:p>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-ШМО учителей английского языка</w:t>
      </w:r>
    </w:p>
    <w:p w:rsidR="007B630B" w:rsidRPr="001A329D" w:rsidRDefault="006958AA">
      <w:pPr>
        <w:numPr>
          <w:ilvl w:val="0"/>
          <w:numId w:val="14"/>
        </w:numPr>
        <w:tabs>
          <w:tab w:val="left" w:pos="120"/>
        </w:tabs>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ШМО классных руководителей.</w:t>
      </w:r>
    </w:p>
    <w:p w:rsidR="007B630B" w:rsidRPr="001A329D" w:rsidRDefault="007B630B">
      <w:pPr>
        <w:spacing w:after="0" w:line="240" w:lineRule="auto"/>
        <w:rPr>
          <w:rFonts w:ascii="Times New Roman" w:eastAsia="Times New Roman" w:hAnsi="Times New Roman" w:cs="Times New Roman"/>
          <w:sz w:val="24"/>
          <w:szCs w:val="24"/>
          <w:lang w:eastAsia="ru-RU"/>
        </w:rPr>
      </w:pPr>
    </w:p>
    <w:p w:rsidR="007B630B" w:rsidRPr="001A329D" w:rsidRDefault="006958AA">
      <w:pPr>
        <w:numPr>
          <w:ilvl w:val="1"/>
          <w:numId w:val="14"/>
        </w:numPr>
        <w:tabs>
          <w:tab w:val="left" w:pos="405"/>
        </w:tabs>
        <w:spacing w:after="0" w:line="240" w:lineRule="auto"/>
        <w:rPr>
          <w:rFonts w:ascii="Times New Roman" w:eastAsia="Times New Roman" w:hAnsi="Times New Roman" w:cs="Times New Roman"/>
          <w:sz w:val="24"/>
          <w:szCs w:val="24"/>
          <w:lang w:eastAsia="ru-RU"/>
        </w:rPr>
      </w:pPr>
      <w:proofErr w:type="gramStart"/>
      <w:r w:rsidRPr="001A329D">
        <w:rPr>
          <w:rFonts w:ascii="Times New Roman" w:eastAsia="Times New Roman" w:hAnsi="Times New Roman" w:cs="Times New Roman"/>
          <w:sz w:val="24"/>
          <w:szCs w:val="24"/>
          <w:lang w:eastAsia="ru-RU"/>
        </w:rPr>
        <w:t>целях</w:t>
      </w:r>
      <w:proofErr w:type="gramEnd"/>
      <w:r w:rsidRPr="001A329D">
        <w:rPr>
          <w:rFonts w:ascii="Times New Roman" w:eastAsia="Times New Roman" w:hAnsi="Times New Roman" w:cs="Times New Roman"/>
          <w:sz w:val="24"/>
          <w:szCs w:val="24"/>
          <w:lang w:eastAsia="ru-RU"/>
        </w:rPr>
        <w:t xml:space="preserve"> учета мнения обучающихся и родителей (законных представителей) несовершеннолетних обучающихся в МБОУ  СОШ № 140 им.   действует Родительский комитет и Родительское собрание.</w:t>
      </w:r>
    </w:p>
    <w:p w:rsidR="007B630B" w:rsidRPr="001A329D" w:rsidRDefault="006958AA">
      <w:pPr>
        <w:spacing w:line="240" w:lineRule="auto"/>
        <w:ind w:firstLine="159"/>
        <w:rPr>
          <w:rFonts w:ascii="Times New Roman" w:hAnsi="Times New Roman" w:cs="Times New Roman"/>
          <w:sz w:val="24"/>
          <w:szCs w:val="24"/>
        </w:rPr>
      </w:pPr>
      <w:r w:rsidRPr="001A329D">
        <w:rPr>
          <w:rFonts w:ascii="Times New Roman" w:eastAsia="Calibri" w:hAnsi="Times New Roman" w:cs="Times New Roman"/>
          <w:sz w:val="24"/>
          <w:szCs w:val="24"/>
        </w:rPr>
        <w:t>По итогам 2021 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7B630B" w:rsidRDefault="006958AA">
      <w:pPr>
        <w:spacing w:after="150" w:line="240" w:lineRule="auto"/>
        <w:jc w:val="center"/>
        <w:rPr>
          <w:rFonts w:ascii="Times New Roman" w:eastAsia="Times New Roman" w:hAnsi="Times New Roman" w:cs="Times New Roman"/>
          <w:b/>
          <w:bCs/>
          <w:color w:val="FF0000"/>
          <w:sz w:val="24"/>
          <w:szCs w:val="24"/>
          <w:lang w:eastAsia="ru-RU"/>
        </w:rPr>
      </w:pPr>
      <w:r>
        <w:rPr>
          <w:rFonts w:ascii="Times New Roman" w:eastAsia="Times New Roman" w:hAnsi="Times New Roman" w:cs="Times New Roman"/>
          <w:b/>
          <w:bCs/>
          <w:color w:val="FF0000"/>
          <w:sz w:val="24"/>
          <w:szCs w:val="24"/>
          <w:lang w:eastAsia="ru-RU"/>
        </w:rPr>
        <w:t xml:space="preserve">III. Оценка содержания и качества подготовки </w:t>
      </w:r>
      <w:proofErr w:type="gramStart"/>
      <w:r>
        <w:rPr>
          <w:rFonts w:ascii="Times New Roman" w:eastAsia="Times New Roman" w:hAnsi="Times New Roman" w:cs="Times New Roman"/>
          <w:b/>
          <w:bCs/>
          <w:color w:val="FF0000"/>
          <w:sz w:val="24"/>
          <w:szCs w:val="24"/>
          <w:lang w:eastAsia="ru-RU"/>
        </w:rPr>
        <w:t>обучающихся</w:t>
      </w:r>
      <w:proofErr w:type="gramEnd"/>
    </w:p>
    <w:p w:rsidR="007B630B" w:rsidRDefault="006958AA">
      <w:pPr>
        <w:spacing w:after="150" w:line="240" w:lineRule="auto"/>
        <w:jc w:val="center"/>
        <w:rPr>
          <w:rFonts w:ascii="Times New Roman" w:eastAsia="Times New Roman" w:hAnsi="Times New Roman" w:cs="Times New Roman"/>
          <w:b/>
          <w:bCs/>
          <w:color w:val="FF0000"/>
          <w:sz w:val="24"/>
          <w:szCs w:val="24"/>
          <w:lang w:eastAsia="ru-RU"/>
        </w:rPr>
      </w:pPr>
      <w:r>
        <w:rPr>
          <w:rFonts w:ascii="Times New Roman" w:eastAsia="Times New Roman" w:hAnsi="Times New Roman" w:cs="Times New Roman"/>
          <w:b/>
          <w:bCs/>
          <w:noProof/>
          <w:color w:val="FF0000"/>
          <w:sz w:val="24"/>
          <w:szCs w:val="24"/>
          <w:lang w:eastAsia="ru-RU"/>
        </w:rPr>
        <mc:AlternateContent>
          <mc:Choice Requires="wpg">
            <w:drawing>
              <wp:inline distT="0" distB="0" distL="0" distR="0">
                <wp:extent cx="6098147" cy="3561008"/>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18"/>
                        <a:stretch/>
                      </pic:blipFill>
                      <pic:spPr bwMode="auto">
                        <a:xfrm>
                          <a:off x="0" y="0"/>
                          <a:ext cx="6096635" cy="3560125"/>
                        </a:xfrm>
                        <a:prstGeom prst="rect">
                          <a:avLst/>
                        </a:prstGeom>
                        <a:noFill/>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80.2pt;height:280.4pt;" stroked="false">
                <v:path textboxrect="0,0,0,0"/>
                <v:imagedata r:id="rId19" o:title=""/>
              </v:shape>
            </w:pict>
          </mc:Fallback>
        </mc:AlternateContent>
      </w:r>
    </w:p>
    <w:p w:rsidR="007B630B" w:rsidRDefault="006958AA">
      <w:pPr>
        <w:spacing w:after="150" w:line="240" w:lineRule="auto"/>
        <w:jc w:val="center"/>
        <w:rPr>
          <w:rFonts w:ascii="Times New Roman" w:eastAsia="Times New Roman" w:hAnsi="Times New Roman" w:cs="Times New Roman"/>
          <w:b/>
          <w:bCs/>
          <w:color w:val="FF0000"/>
          <w:sz w:val="24"/>
          <w:szCs w:val="24"/>
          <w:lang w:eastAsia="ru-RU"/>
        </w:rPr>
      </w:pPr>
      <w:r>
        <w:rPr>
          <w:rFonts w:ascii="Times New Roman" w:eastAsia="Times New Roman" w:hAnsi="Times New Roman" w:cs="Times New Roman"/>
          <w:b/>
          <w:bCs/>
          <w:noProof/>
          <w:color w:val="FF0000"/>
          <w:sz w:val="24"/>
          <w:szCs w:val="24"/>
          <w:lang w:eastAsia="ru-RU"/>
        </w:rPr>
        <w:lastRenderedPageBreak/>
        <mc:AlternateContent>
          <mc:Choice Requires="wpg">
            <w:drawing>
              <wp:inline distT="0" distB="0" distL="0" distR="0">
                <wp:extent cx="6098147" cy="333562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pic:cNvPicPr>
                      </pic:nvPicPr>
                      <pic:blipFill>
                        <a:blip r:embed="rId20"/>
                        <a:stretch/>
                      </pic:blipFill>
                      <pic:spPr bwMode="auto">
                        <a:xfrm>
                          <a:off x="0" y="0"/>
                          <a:ext cx="6096635" cy="3334801"/>
                        </a:xfrm>
                        <a:prstGeom prst="rect">
                          <a:avLst/>
                        </a:prstGeom>
                        <a:noFill/>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480.2pt;height:262.6pt;" stroked="false">
                <v:path textboxrect="0,0,0,0"/>
                <v:imagedata r:id="rId21" o:title=""/>
              </v:shape>
            </w:pict>
          </mc:Fallback>
        </mc:AlternateContent>
      </w: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inline distT="0" distB="0" distL="0" distR="0">
                <wp:extent cx="6096635" cy="3429635"/>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2"/>
                        <a:stretch/>
                      </pic:blipFill>
                      <pic:spPr bwMode="auto">
                        <a:xfrm>
                          <a:off x="0" y="0"/>
                          <a:ext cx="6096635" cy="3429634"/>
                        </a:xfrm>
                        <a:prstGeom prst="rect">
                          <a:avLst/>
                        </a:prstGeom>
                        <a:noFill/>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480.0pt;height:270.1pt;" stroked="false">
                <v:path textboxrect="0,0,0,0"/>
                <v:imagedata r:id="rId23" o:title=""/>
              </v:shape>
            </w:pict>
          </mc:Fallback>
        </mc:AlternateContent>
      </w: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mc:AlternateContent>
          <mc:Choice Requires="wpg">
            <w:drawing>
              <wp:inline distT="0" distB="0" distL="0" distR="0">
                <wp:extent cx="6096635" cy="3429635"/>
                <wp:effectExtent l="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24"/>
                        <a:stretch/>
                      </pic:blipFill>
                      <pic:spPr bwMode="auto">
                        <a:xfrm>
                          <a:off x="0" y="0"/>
                          <a:ext cx="6096635" cy="3429634"/>
                        </a:xfrm>
                        <a:prstGeom prst="rect">
                          <a:avLst/>
                        </a:prstGeom>
                        <a:noFill/>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mso-wrap-distance-left:0.0pt;mso-wrap-distance-top:0.0pt;mso-wrap-distance-right:0.0pt;mso-wrap-distance-bottom:0.0pt;width:480.0pt;height:270.1pt;" stroked="false">
                <v:path textboxrect="0,0,0,0"/>
                <v:imagedata r:id="rId25" o:title=""/>
              </v:shape>
            </w:pict>
          </mc:Fallback>
        </mc:AlternateContent>
      </w: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inline distT="0" distB="0" distL="0" distR="0">
                <wp:extent cx="6096635" cy="3429635"/>
                <wp:effectExtent l="0" t="0" r="0" b="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26"/>
                        <a:stretch/>
                      </pic:blipFill>
                      <pic:spPr bwMode="auto">
                        <a:xfrm>
                          <a:off x="0" y="0"/>
                          <a:ext cx="6096635" cy="3429634"/>
                        </a:xfrm>
                        <a:prstGeom prst="rect">
                          <a:avLst/>
                        </a:prstGeom>
                        <a:noFill/>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mso-wrap-distance-left:0.0pt;mso-wrap-distance-top:0.0pt;mso-wrap-distance-right:0.0pt;mso-wrap-distance-bottom:0.0pt;width:480.0pt;height:270.1pt;" stroked="false">
                <v:path textboxrect="0,0,0,0"/>
                <v:imagedata r:id="rId27" o:title=""/>
              </v:shape>
            </w:pict>
          </mc:Fallback>
        </mc:AlternateContent>
      </w: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mc:AlternateContent>
          <mc:Choice Requires="wpg">
            <w:drawing>
              <wp:inline distT="0" distB="0" distL="0" distR="0">
                <wp:extent cx="6096635" cy="3429635"/>
                <wp:effectExtent l="0" t="0" r="0" b="0"/>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28"/>
                        <a:stretch/>
                      </pic:blipFill>
                      <pic:spPr bwMode="auto">
                        <a:xfrm>
                          <a:off x="0" y="0"/>
                          <a:ext cx="6096635" cy="3429634"/>
                        </a:xfrm>
                        <a:prstGeom prst="rect">
                          <a:avLst/>
                        </a:prstGeom>
                        <a:noFill/>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mso-wrap-distance-left:0.0pt;mso-wrap-distance-top:0.0pt;mso-wrap-distance-right:0.0pt;mso-wrap-distance-bottom:0.0pt;width:480.0pt;height:270.1pt;" stroked="false">
                <v:path textboxrect="0,0,0,0"/>
                <v:imagedata r:id="rId29" o:title=""/>
              </v:shape>
            </w:pict>
          </mc:Fallback>
        </mc:AlternateContent>
      </w: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inline distT="0" distB="0" distL="0" distR="0">
                <wp:extent cx="6096635" cy="3429635"/>
                <wp:effectExtent l="0" t="0" r="0"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30"/>
                        <a:stretch/>
                      </pic:blipFill>
                      <pic:spPr bwMode="auto">
                        <a:xfrm>
                          <a:off x="0" y="0"/>
                          <a:ext cx="6096635" cy="3429634"/>
                        </a:xfrm>
                        <a:prstGeom prst="rect">
                          <a:avLst/>
                        </a:prstGeom>
                        <a:noFill/>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mso-wrap-distance-left:0.0pt;mso-wrap-distance-top:0.0pt;mso-wrap-distance-right:0.0pt;mso-wrap-distance-bottom:0.0pt;width:480.0pt;height:270.1pt;" stroked="false">
                <v:path textboxrect="0,0,0,0"/>
                <v:imagedata r:id="rId31" o:title=""/>
              </v:shape>
            </w:pict>
          </mc:Fallback>
        </mc:AlternateContent>
      </w: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mc:AlternateContent>
          <mc:Choice Requires="wpg">
            <w:drawing>
              <wp:inline distT="0" distB="0" distL="0" distR="0">
                <wp:extent cx="6096635" cy="3429635"/>
                <wp:effectExtent l="0" t="0" r="0" b="0"/>
                <wp:docPr id="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32"/>
                        <a:stretch/>
                      </pic:blipFill>
                      <pic:spPr bwMode="auto">
                        <a:xfrm>
                          <a:off x="0" y="0"/>
                          <a:ext cx="6096635" cy="3429634"/>
                        </a:xfrm>
                        <a:prstGeom prst="rect">
                          <a:avLst/>
                        </a:prstGeom>
                        <a:noFill/>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mso-wrap-distance-left:0.0pt;mso-wrap-distance-top:0.0pt;mso-wrap-distance-right:0.0pt;mso-wrap-distance-bottom:0.0pt;width:480.0pt;height:270.1pt;" stroked="false">
                <v:path textboxrect="0,0,0,0"/>
                <v:imagedata r:id="rId33" o:title=""/>
              </v:shape>
            </w:pict>
          </mc:Fallback>
        </mc:AlternateContent>
      </w: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7B630B">
      <w:pPr>
        <w:spacing w:after="0" w:line="240" w:lineRule="auto"/>
        <w:rPr>
          <w:rFonts w:ascii="Times New Roman" w:eastAsia="Times New Roman" w:hAnsi="Times New Roman" w:cs="Times New Roman"/>
          <w:sz w:val="24"/>
          <w:szCs w:val="24"/>
          <w:lang w:eastAsia="ru-RU"/>
        </w:rPr>
      </w:pPr>
    </w:p>
    <w:p w:rsidR="007B630B" w:rsidRDefault="007B630B">
      <w:pPr>
        <w:spacing w:after="0" w:line="240" w:lineRule="auto"/>
        <w:rPr>
          <w:rFonts w:ascii="Times New Roman" w:eastAsia="Times New Roman" w:hAnsi="Times New Roman" w:cs="Times New Roman"/>
          <w:sz w:val="24"/>
          <w:szCs w:val="24"/>
          <w:lang w:eastAsia="ru-RU"/>
        </w:rPr>
      </w:pPr>
    </w:p>
    <w:tbl>
      <w:tblPr>
        <w:tblW w:w="5094" w:type="pct"/>
        <w:tblLayout w:type="fixed"/>
        <w:tblCellMar>
          <w:left w:w="0" w:type="dxa"/>
          <w:right w:w="0" w:type="dxa"/>
        </w:tblCellMar>
        <w:tblLook w:val="04A0" w:firstRow="1" w:lastRow="0" w:firstColumn="1" w:lastColumn="0" w:noHBand="0" w:noVBand="1"/>
      </w:tblPr>
      <w:tblGrid>
        <w:gridCol w:w="1339"/>
        <w:gridCol w:w="901"/>
        <w:gridCol w:w="1030"/>
        <w:gridCol w:w="1138"/>
        <w:gridCol w:w="704"/>
        <w:gridCol w:w="783"/>
        <w:gridCol w:w="672"/>
        <w:gridCol w:w="674"/>
        <w:gridCol w:w="707"/>
        <w:gridCol w:w="569"/>
        <w:gridCol w:w="356"/>
        <w:gridCol w:w="506"/>
        <w:gridCol w:w="502"/>
      </w:tblGrid>
      <w:tr w:rsidR="007B630B" w:rsidTr="001A329D">
        <w:trPr>
          <w:tblHeader/>
        </w:trPr>
        <w:tc>
          <w:tcPr>
            <w:tcW w:w="678" w:type="pct"/>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tcPr>
          <w:p w:rsidR="007B630B" w:rsidRPr="001A329D" w:rsidRDefault="006958AA">
            <w:pPr>
              <w:spacing w:after="0" w:line="240" w:lineRule="auto"/>
              <w:jc w:val="center"/>
              <w:rPr>
                <w:rFonts w:ascii="Times New Roman" w:eastAsia="Times New Roman" w:hAnsi="Times New Roman" w:cs="Times New Roman"/>
                <w:b/>
                <w:bCs/>
                <w:sz w:val="24"/>
                <w:szCs w:val="24"/>
                <w:lang w:eastAsia="ru-RU"/>
              </w:rPr>
            </w:pPr>
            <w:r w:rsidRPr="001A329D">
              <w:rPr>
                <w:rFonts w:ascii="Times New Roman" w:eastAsia="Times New Roman" w:hAnsi="Times New Roman" w:cs="Times New Roman"/>
                <w:b/>
                <w:bCs/>
                <w:sz w:val="24"/>
                <w:szCs w:val="24"/>
                <w:lang w:eastAsia="ru-RU"/>
              </w:rPr>
              <w:t>Класс/Параллель</w:t>
            </w:r>
          </w:p>
        </w:tc>
        <w:tc>
          <w:tcPr>
            <w:tcW w:w="456" w:type="pct"/>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tcPr>
          <w:p w:rsidR="007B630B" w:rsidRPr="001A329D" w:rsidRDefault="006958AA">
            <w:pPr>
              <w:spacing w:after="0" w:line="240" w:lineRule="auto"/>
              <w:jc w:val="center"/>
              <w:rPr>
                <w:rFonts w:ascii="Times New Roman" w:eastAsia="Times New Roman" w:hAnsi="Times New Roman" w:cs="Times New Roman"/>
                <w:b/>
                <w:bCs/>
                <w:sz w:val="24"/>
                <w:szCs w:val="24"/>
                <w:lang w:eastAsia="ru-RU"/>
              </w:rPr>
            </w:pPr>
            <w:r w:rsidRPr="001A329D">
              <w:rPr>
                <w:rFonts w:ascii="Times New Roman" w:eastAsia="Times New Roman" w:hAnsi="Times New Roman" w:cs="Times New Roman"/>
                <w:b/>
                <w:bCs/>
                <w:sz w:val="24"/>
                <w:szCs w:val="24"/>
                <w:lang w:eastAsia="ru-RU"/>
              </w:rPr>
              <w:t>Кол-во учащихся</w:t>
            </w:r>
          </w:p>
        </w:tc>
        <w:tc>
          <w:tcPr>
            <w:tcW w:w="521" w:type="pct"/>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tcPr>
          <w:p w:rsidR="007B630B" w:rsidRPr="001A329D" w:rsidRDefault="006958AA">
            <w:pPr>
              <w:spacing w:after="0" w:line="240" w:lineRule="auto"/>
              <w:jc w:val="center"/>
              <w:rPr>
                <w:rFonts w:ascii="Times New Roman" w:eastAsia="Times New Roman" w:hAnsi="Times New Roman" w:cs="Times New Roman"/>
                <w:b/>
                <w:bCs/>
                <w:sz w:val="24"/>
                <w:szCs w:val="24"/>
                <w:lang w:eastAsia="ru-RU"/>
              </w:rPr>
            </w:pPr>
            <w:r w:rsidRPr="001A329D">
              <w:rPr>
                <w:rFonts w:ascii="Times New Roman" w:eastAsia="Times New Roman" w:hAnsi="Times New Roman" w:cs="Times New Roman"/>
                <w:b/>
                <w:bCs/>
                <w:sz w:val="24"/>
                <w:szCs w:val="24"/>
                <w:lang w:eastAsia="ru-RU"/>
              </w:rPr>
              <w:t>Их них аттестовано</w:t>
            </w:r>
          </w:p>
        </w:tc>
        <w:tc>
          <w:tcPr>
            <w:tcW w:w="576" w:type="pct"/>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tcPr>
          <w:p w:rsidR="007B630B" w:rsidRPr="001A329D" w:rsidRDefault="006958AA">
            <w:pPr>
              <w:spacing w:after="0" w:line="240" w:lineRule="auto"/>
              <w:jc w:val="center"/>
              <w:rPr>
                <w:rFonts w:ascii="Times New Roman" w:eastAsia="Times New Roman" w:hAnsi="Times New Roman" w:cs="Times New Roman"/>
                <w:b/>
                <w:bCs/>
                <w:sz w:val="24"/>
                <w:szCs w:val="24"/>
                <w:lang w:eastAsia="ru-RU"/>
              </w:rPr>
            </w:pPr>
            <w:r w:rsidRPr="001A329D">
              <w:rPr>
                <w:rFonts w:ascii="Times New Roman" w:eastAsia="Times New Roman" w:hAnsi="Times New Roman" w:cs="Times New Roman"/>
                <w:b/>
                <w:bCs/>
                <w:sz w:val="24"/>
                <w:szCs w:val="24"/>
                <w:lang w:eastAsia="ru-RU"/>
              </w:rPr>
              <w:t>Успеваемость</w:t>
            </w:r>
          </w:p>
        </w:tc>
        <w:tc>
          <w:tcPr>
            <w:tcW w:w="356" w:type="pct"/>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tcPr>
          <w:p w:rsidR="007B630B" w:rsidRPr="001A329D" w:rsidRDefault="006958AA">
            <w:pPr>
              <w:spacing w:after="0" w:line="240" w:lineRule="auto"/>
              <w:jc w:val="center"/>
              <w:rPr>
                <w:rFonts w:ascii="Times New Roman" w:eastAsia="Times New Roman" w:hAnsi="Times New Roman" w:cs="Times New Roman"/>
                <w:b/>
                <w:bCs/>
                <w:sz w:val="24"/>
                <w:szCs w:val="24"/>
                <w:lang w:eastAsia="ru-RU"/>
              </w:rPr>
            </w:pPr>
            <w:r w:rsidRPr="001A329D">
              <w:rPr>
                <w:rFonts w:ascii="Times New Roman" w:eastAsia="Times New Roman" w:hAnsi="Times New Roman" w:cs="Times New Roman"/>
                <w:b/>
                <w:bCs/>
                <w:sz w:val="24"/>
                <w:szCs w:val="24"/>
                <w:lang w:eastAsia="ru-RU"/>
              </w:rPr>
              <w:t>Качество</w:t>
            </w:r>
          </w:p>
        </w:tc>
        <w:tc>
          <w:tcPr>
            <w:tcW w:w="396" w:type="pct"/>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tcPr>
          <w:p w:rsidR="007B630B" w:rsidRPr="001A329D" w:rsidRDefault="006958AA">
            <w:pPr>
              <w:spacing w:after="0" w:line="240" w:lineRule="auto"/>
              <w:jc w:val="center"/>
              <w:rPr>
                <w:rFonts w:ascii="Times New Roman" w:eastAsia="Times New Roman" w:hAnsi="Times New Roman" w:cs="Times New Roman"/>
                <w:b/>
                <w:bCs/>
                <w:sz w:val="24"/>
                <w:szCs w:val="24"/>
                <w:lang w:eastAsia="ru-RU"/>
              </w:rPr>
            </w:pPr>
            <w:r w:rsidRPr="001A329D">
              <w:rPr>
                <w:rFonts w:ascii="Times New Roman" w:eastAsia="Times New Roman" w:hAnsi="Times New Roman" w:cs="Times New Roman"/>
                <w:b/>
                <w:bCs/>
                <w:sz w:val="24"/>
                <w:szCs w:val="24"/>
                <w:lang w:eastAsia="ru-RU"/>
              </w:rPr>
              <w:t>5 (</w:t>
            </w:r>
            <w:proofErr w:type="spellStart"/>
            <w:r w:rsidRPr="001A329D">
              <w:rPr>
                <w:rFonts w:ascii="Times New Roman" w:eastAsia="Times New Roman" w:hAnsi="Times New Roman" w:cs="Times New Roman"/>
                <w:b/>
                <w:bCs/>
                <w:sz w:val="24"/>
                <w:szCs w:val="24"/>
                <w:lang w:eastAsia="ru-RU"/>
              </w:rPr>
              <w:t>отл</w:t>
            </w:r>
            <w:proofErr w:type="spellEnd"/>
            <w:r w:rsidRPr="001A329D">
              <w:rPr>
                <w:rFonts w:ascii="Times New Roman" w:eastAsia="Times New Roman" w:hAnsi="Times New Roman" w:cs="Times New Roman"/>
                <w:b/>
                <w:bCs/>
                <w:sz w:val="24"/>
                <w:szCs w:val="24"/>
                <w:lang w:eastAsia="ru-RU"/>
              </w:rPr>
              <w:t>)</w:t>
            </w:r>
          </w:p>
        </w:tc>
        <w:tc>
          <w:tcPr>
            <w:tcW w:w="340" w:type="pct"/>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tcPr>
          <w:p w:rsidR="007B630B" w:rsidRPr="001A329D" w:rsidRDefault="006958AA">
            <w:pPr>
              <w:spacing w:after="0" w:line="240" w:lineRule="auto"/>
              <w:jc w:val="center"/>
              <w:rPr>
                <w:rFonts w:ascii="Times New Roman" w:eastAsia="Times New Roman" w:hAnsi="Times New Roman" w:cs="Times New Roman"/>
                <w:b/>
                <w:bCs/>
                <w:sz w:val="24"/>
                <w:szCs w:val="24"/>
                <w:lang w:eastAsia="ru-RU"/>
              </w:rPr>
            </w:pPr>
            <w:r w:rsidRPr="001A329D">
              <w:rPr>
                <w:rFonts w:ascii="Times New Roman" w:eastAsia="Times New Roman" w:hAnsi="Times New Roman" w:cs="Times New Roman"/>
                <w:b/>
                <w:bCs/>
                <w:sz w:val="24"/>
                <w:szCs w:val="24"/>
                <w:lang w:eastAsia="ru-RU"/>
              </w:rPr>
              <w:t>с одной 4</w:t>
            </w:r>
          </w:p>
        </w:tc>
        <w:tc>
          <w:tcPr>
            <w:tcW w:w="341" w:type="pct"/>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tcPr>
          <w:p w:rsidR="007B630B" w:rsidRPr="001A329D" w:rsidRDefault="006958AA">
            <w:pPr>
              <w:spacing w:after="0" w:line="240" w:lineRule="auto"/>
              <w:jc w:val="center"/>
              <w:rPr>
                <w:rFonts w:ascii="Times New Roman" w:eastAsia="Times New Roman" w:hAnsi="Times New Roman" w:cs="Times New Roman"/>
                <w:b/>
                <w:bCs/>
                <w:sz w:val="24"/>
                <w:szCs w:val="24"/>
                <w:lang w:eastAsia="ru-RU"/>
              </w:rPr>
            </w:pPr>
            <w:r w:rsidRPr="001A329D">
              <w:rPr>
                <w:rFonts w:ascii="Times New Roman" w:eastAsia="Times New Roman" w:hAnsi="Times New Roman" w:cs="Times New Roman"/>
                <w:b/>
                <w:bCs/>
                <w:sz w:val="24"/>
                <w:szCs w:val="24"/>
                <w:lang w:eastAsia="ru-RU"/>
              </w:rPr>
              <w:t>4 и 5</w:t>
            </w:r>
          </w:p>
        </w:tc>
        <w:tc>
          <w:tcPr>
            <w:tcW w:w="358" w:type="pct"/>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tcPr>
          <w:p w:rsidR="007B630B" w:rsidRPr="001A329D" w:rsidRDefault="006958AA">
            <w:pPr>
              <w:spacing w:after="0" w:line="240" w:lineRule="auto"/>
              <w:jc w:val="center"/>
              <w:rPr>
                <w:rFonts w:ascii="Times New Roman" w:eastAsia="Times New Roman" w:hAnsi="Times New Roman" w:cs="Times New Roman"/>
                <w:b/>
                <w:bCs/>
                <w:sz w:val="24"/>
                <w:szCs w:val="24"/>
                <w:lang w:eastAsia="ru-RU"/>
              </w:rPr>
            </w:pPr>
            <w:r w:rsidRPr="001A329D">
              <w:rPr>
                <w:rFonts w:ascii="Times New Roman" w:eastAsia="Times New Roman" w:hAnsi="Times New Roman" w:cs="Times New Roman"/>
                <w:b/>
                <w:bCs/>
                <w:sz w:val="24"/>
                <w:szCs w:val="24"/>
                <w:lang w:eastAsia="ru-RU"/>
              </w:rPr>
              <w:t>3</w:t>
            </w:r>
          </w:p>
        </w:tc>
        <w:tc>
          <w:tcPr>
            <w:tcW w:w="288" w:type="pct"/>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tcPr>
          <w:p w:rsidR="007B630B" w:rsidRPr="001A329D" w:rsidRDefault="006958AA">
            <w:pPr>
              <w:spacing w:after="0" w:line="240" w:lineRule="auto"/>
              <w:jc w:val="center"/>
              <w:rPr>
                <w:rFonts w:ascii="Times New Roman" w:eastAsia="Times New Roman" w:hAnsi="Times New Roman" w:cs="Times New Roman"/>
                <w:b/>
                <w:bCs/>
                <w:sz w:val="24"/>
                <w:szCs w:val="24"/>
                <w:lang w:eastAsia="ru-RU"/>
              </w:rPr>
            </w:pPr>
            <w:r w:rsidRPr="001A329D">
              <w:rPr>
                <w:rFonts w:ascii="Times New Roman" w:eastAsia="Times New Roman" w:hAnsi="Times New Roman" w:cs="Times New Roman"/>
                <w:b/>
                <w:bCs/>
                <w:sz w:val="24"/>
                <w:szCs w:val="24"/>
                <w:lang w:eastAsia="ru-RU"/>
              </w:rPr>
              <w:t>с</w:t>
            </w:r>
          </w:p>
          <w:p w:rsidR="007B630B" w:rsidRPr="001A329D" w:rsidRDefault="006958AA">
            <w:pPr>
              <w:spacing w:after="0" w:line="240" w:lineRule="auto"/>
              <w:jc w:val="center"/>
              <w:rPr>
                <w:rFonts w:ascii="Times New Roman" w:eastAsia="Times New Roman" w:hAnsi="Times New Roman" w:cs="Times New Roman"/>
                <w:b/>
                <w:sz w:val="24"/>
                <w:szCs w:val="24"/>
                <w:lang w:eastAsia="ru-RU"/>
              </w:rPr>
            </w:pPr>
            <w:r w:rsidRPr="001A329D">
              <w:rPr>
                <w:rFonts w:ascii="Times New Roman" w:eastAsia="Times New Roman" w:hAnsi="Times New Roman" w:cs="Times New Roman"/>
                <w:b/>
                <w:bCs/>
                <w:sz w:val="24"/>
                <w:szCs w:val="24"/>
                <w:lang w:eastAsia="ru-RU"/>
              </w:rPr>
              <w:t xml:space="preserve"> одной 3</w:t>
            </w:r>
          </w:p>
        </w:tc>
        <w:tc>
          <w:tcPr>
            <w:tcW w:w="180" w:type="pct"/>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tcPr>
          <w:p w:rsidR="007B630B" w:rsidRPr="001A329D" w:rsidRDefault="006958AA">
            <w:pPr>
              <w:spacing w:after="0" w:line="240" w:lineRule="auto"/>
              <w:jc w:val="center"/>
              <w:rPr>
                <w:rFonts w:ascii="Times New Roman" w:eastAsia="Times New Roman" w:hAnsi="Times New Roman" w:cs="Times New Roman"/>
                <w:b/>
                <w:bCs/>
                <w:sz w:val="24"/>
                <w:szCs w:val="24"/>
                <w:lang w:eastAsia="ru-RU"/>
              </w:rPr>
            </w:pPr>
            <w:r w:rsidRPr="001A329D">
              <w:rPr>
                <w:rFonts w:ascii="Times New Roman" w:eastAsia="Times New Roman" w:hAnsi="Times New Roman" w:cs="Times New Roman"/>
                <w:b/>
                <w:bCs/>
                <w:sz w:val="24"/>
                <w:szCs w:val="24"/>
                <w:lang w:eastAsia="ru-RU"/>
              </w:rPr>
              <w:t>2</w:t>
            </w:r>
          </w:p>
        </w:tc>
        <w:tc>
          <w:tcPr>
            <w:tcW w:w="256" w:type="pct"/>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tcPr>
          <w:p w:rsidR="007B630B" w:rsidRPr="001A329D" w:rsidRDefault="006958AA">
            <w:pPr>
              <w:spacing w:after="0" w:line="240" w:lineRule="auto"/>
              <w:jc w:val="center"/>
              <w:rPr>
                <w:rFonts w:ascii="Times New Roman" w:eastAsia="Times New Roman" w:hAnsi="Times New Roman" w:cs="Times New Roman"/>
                <w:b/>
                <w:bCs/>
                <w:sz w:val="24"/>
                <w:szCs w:val="24"/>
                <w:lang w:eastAsia="ru-RU"/>
              </w:rPr>
            </w:pPr>
            <w:r w:rsidRPr="001A329D">
              <w:rPr>
                <w:rFonts w:ascii="Times New Roman" w:eastAsia="Times New Roman" w:hAnsi="Times New Roman" w:cs="Times New Roman"/>
                <w:b/>
                <w:bCs/>
                <w:sz w:val="24"/>
                <w:szCs w:val="24"/>
                <w:lang w:eastAsia="ru-RU"/>
              </w:rPr>
              <w:t xml:space="preserve">н/а </w:t>
            </w:r>
            <w:proofErr w:type="gramStart"/>
            <w:r w:rsidRPr="001A329D">
              <w:rPr>
                <w:rFonts w:ascii="Times New Roman" w:eastAsia="Times New Roman" w:hAnsi="Times New Roman" w:cs="Times New Roman"/>
                <w:b/>
                <w:bCs/>
                <w:sz w:val="24"/>
                <w:szCs w:val="24"/>
                <w:lang w:eastAsia="ru-RU"/>
              </w:rPr>
              <w:t>п</w:t>
            </w:r>
            <w:proofErr w:type="gramEnd"/>
          </w:p>
        </w:tc>
        <w:tc>
          <w:tcPr>
            <w:tcW w:w="255" w:type="pct"/>
            <w:tcBorders>
              <w:top w:val="single" w:sz="6" w:space="0" w:color="BBC0C4"/>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tcPr>
          <w:p w:rsidR="007B630B" w:rsidRPr="001A329D" w:rsidRDefault="006958AA">
            <w:pPr>
              <w:spacing w:after="0" w:line="240" w:lineRule="auto"/>
              <w:jc w:val="center"/>
              <w:rPr>
                <w:rFonts w:ascii="Times New Roman" w:eastAsia="Times New Roman" w:hAnsi="Times New Roman" w:cs="Times New Roman"/>
                <w:b/>
                <w:bCs/>
                <w:sz w:val="28"/>
                <w:szCs w:val="28"/>
                <w:lang w:eastAsia="ru-RU"/>
              </w:rPr>
            </w:pPr>
            <w:r w:rsidRPr="001A329D">
              <w:rPr>
                <w:rFonts w:ascii="Times New Roman" w:eastAsia="Times New Roman" w:hAnsi="Times New Roman" w:cs="Times New Roman"/>
                <w:b/>
                <w:bCs/>
                <w:sz w:val="28"/>
                <w:szCs w:val="28"/>
                <w:lang w:eastAsia="ru-RU"/>
              </w:rPr>
              <w:t>н/а б</w:t>
            </w:r>
          </w:p>
        </w:tc>
      </w:tr>
      <w:tr w:rsidR="007B630B" w:rsidTr="001A329D">
        <w:tc>
          <w:tcPr>
            <w:tcW w:w="67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2а</w:t>
            </w:r>
          </w:p>
        </w:tc>
        <w:tc>
          <w:tcPr>
            <w:tcW w:w="4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33</w:t>
            </w:r>
          </w:p>
        </w:tc>
        <w:tc>
          <w:tcPr>
            <w:tcW w:w="52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33</w:t>
            </w:r>
          </w:p>
        </w:tc>
        <w:tc>
          <w:tcPr>
            <w:tcW w:w="57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81.82%</w:t>
            </w:r>
          </w:p>
        </w:tc>
        <w:tc>
          <w:tcPr>
            <w:tcW w:w="39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34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w:t>
            </w:r>
          </w:p>
        </w:tc>
        <w:tc>
          <w:tcPr>
            <w:tcW w:w="34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26</w:t>
            </w:r>
          </w:p>
        </w:tc>
        <w:tc>
          <w:tcPr>
            <w:tcW w:w="35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6</w:t>
            </w:r>
          </w:p>
        </w:tc>
        <w:tc>
          <w:tcPr>
            <w:tcW w:w="28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w:t>
            </w:r>
          </w:p>
        </w:tc>
        <w:tc>
          <w:tcPr>
            <w:tcW w:w="18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8"/>
                <w:szCs w:val="28"/>
                <w:lang w:eastAsia="ru-RU"/>
              </w:rPr>
            </w:pPr>
          </w:p>
        </w:tc>
      </w:tr>
      <w:tr w:rsidR="007B630B" w:rsidTr="001A329D">
        <w:tc>
          <w:tcPr>
            <w:tcW w:w="67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2б</w:t>
            </w:r>
          </w:p>
        </w:tc>
        <w:tc>
          <w:tcPr>
            <w:tcW w:w="4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31</w:t>
            </w:r>
          </w:p>
        </w:tc>
        <w:tc>
          <w:tcPr>
            <w:tcW w:w="52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31</w:t>
            </w:r>
          </w:p>
        </w:tc>
        <w:tc>
          <w:tcPr>
            <w:tcW w:w="57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67.74%</w:t>
            </w:r>
          </w:p>
        </w:tc>
        <w:tc>
          <w:tcPr>
            <w:tcW w:w="39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w:t>
            </w:r>
          </w:p>
        </w:tc>
        <w:tc>
          <w:tcPr>
            <w:tcW w:w="34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34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18</w:t>
            </w:r>
          </w:p>
        </w:tc>
        <w:tc>
          <w:tcPr>
            <w:tcW w:w="35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w:t>
            </w:r>
          </w:p>
        </w:tc>
        <w:tc>
          <w:tcPr>
            <w:tcW w:w="28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w:t>
            </w:r>
          </w:p>
        </w:tc>
        <w:tc>
          <w:tcPr>
            <w:tcW w:w="18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8"/>
                <w:szCs w:val="28"/>
                <w:lang w:eastAsia="ru-RU"/>
              </w:rPr>
            </w:pPr>
          </w:p>
        </w:tc>
      </w:tr>
      <w:tr w:rsidR="007B630B" w:rsidTr="001A329D">
        <w:tc>
          <w:tcPr>
            <w:tcW w:w="67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итого</w:t>
            </w:r>
          </w:p>
        </w:tc>
        <w:tc>
          <w:tcPr>
            <w:tcW w:w="4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64</w:t>
            </w:r>
          </w:p>
        </w:tc>
        <w:tc>
          <w:tcPr>
            <w:tcW w:w="52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64</w:t>
            </w:r>
          </w:p>
        </w:tc>
        <w:tc>
          <w:tcPr>
            <w:tcW w:w="57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75%</w:t>
            </w:r>
          </w:p>
        </w:tc>
        <w:tc>
          <w:tcPr>
            <w:tcW w:w="39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w:t>
            </w:r>
          </w:p>
        </w:tc>
        <w:tc>
          <w:tcPr>
            <w:tcW w:w="34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w:t>
            </w:r>
          </w:p>
        </w:tc>
        <w:tc>
          <w:tcPr>
            <w:tcW w:w="34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44</w:t>
            </w:r>
          </w:p>
        </w:tc>
        <w:tc>
          <w:tcPr>
            <w:tcW w:w="35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16</w:t>
            </w:r>
          </w:p>
        </w:tc>
        <w:tc>
          <w:tcPr>
            <w:tcW w:w="28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w:t>
            </w:r>
          </w:p>
        </w:tc>
        <w:tc>
          <w:tcPr>
            <w:tcW w:w="18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8"/>
                <w:szCs w:val="28"/>
                <w:lang w:eastAsia="ru-RU"/>
              </w:rPr>
            </w:pPr>
          </w:p>
        </w:tc>
      </w:tr>
      <w:tr w:rsidR="007B630B" w:rsidTr="001A329D">
        <w:tc>
          <w:tcPr>
            <w:tcW w:w="67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3а</w:t>
            </w:r>
          </w:p>
        </w:tc>
        <w:tc>
          <w:tcPr>
            <w:tcW w:w="4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33</w:t>
            </w:r>
          </w:p>
        </w:tc>
        <w:tc>
          <w:tcPr>
            <w:tcW w:w="52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33</w:t>
            </w:r>
          </w:p>
        </w:tc>
        <w:tc>
          <w:tcPr>
            <w:tcW w:w="57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72.73%</w:t>
            </w:r>
          </w:p>
        </w:tc>
        <w:tc>
          <w:tcPr>
            <w:tcW w:w="39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w:t>
            </w:r>
          </w:p>
        </w:tc>
        <w:tc>
          <w:tcPr>
            <w:tcW w:w="34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34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20</w:t>
            </w:r>
          </w:p>
        </w:tc>
        <w:tc>
          <w:tcPr>
            <w:tcW w:w="35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9</w:t>
            </w:r>
          </w:p>
        </w:tc>
        <w:tc>
          <w:tcPr>
            <w:tcW w:w="28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w:t>
            </w:r>
          </w:p>
        </w:tc>
        <w:tc>
          <w:tcPr>
            <w:tcW w:w="18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8"/>
                <w:szCs w:val="28"/>
                <w:lang w:eastAsia="ru-RU"/>
              </w:rPr>
            </w:pPr>
          </w:p>
        </w:tc>
      </w:tr>
      <w:tr w:rsidR="007B630B" w:rsidTr="001A329D">
        <w:tc>
          <w:tcPr>
            <w:tcW w:w="67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lastRenderedPageBreak/>
              <w:t>3б</w:t>
            </w:r>
          </w:p>
        </w:tc>
        <w:tc>
          <w:tcPr>
            <w:tcW w:w="4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31</w:t>
            </w:r>
          </w:p>
        </w:tc>
        <w:tc>
          <w:tcPr>
            <w:tcW w:w="52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31</w:t>
            </w:r>
          </w:p>
        </w:tc>
        <w:tc>
          <w:tcPr>
            <w:tcW w:w="57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77.42%</w:t>
            </w:r>
          </w:p>
        </w:tc>
        <w:tc>
          <w:tcPr>
            <w:tcW w:w="39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34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34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23</w:t>
            </w:r>
          </w:p>
        </w:tc>
        <w:tc>
          <w:tcPr>
            <w:tcW w:w="35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7</w:t>
            </w:r>
          </w:p>
        </w:tc>
        <w:tc>
          <w:tcPr>
            <w:tcW w:w="28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18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8"/>
                <w:szCs w:val="28"/>
                <w:lang w:eastAsia="ru-RU"/>
              </w:rPr>
            </w:pPr>
          </w:p>
        </w:tc>
      </w:tr>
      <w:tr w:rsidR="007B630B" w:rsidTr="001A329D">
        <w:tc>
          <w:tcPr>
            <w:tcW w:w="67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итого</w:t>
            </w:r>
          </w:p>
        </w:tc>
        <w:tc>
          <w:tcPr>
            <w:tcW w:w="4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64</w:t>
            </w:r>
          </w:p>
        </w:tc>
        <w:tc>
          <w:tcPr>
            <w:tcW w:w="52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64</w:t>
            </w:r>
          </w:p>
        </w:tc>
        <w:tc>
          <w:tcPr>
            <w:tcW w:w="57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75%</w:t>
            </w:r>
          </w:p>
        </w:tc>
        <w:tc>
          <w:tcPr>
            <w:tcW w:w="39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5</w:t>
            </w:r>
          </w:p>
        </w:tc>
        <w:tc>
          <w:tcPr>
            <w:tcW w:w="34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34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43</w:t>
            </w:r>
          </w:p>
        </w:tc>
        <w:tc>
          <w:tcPr>
            <w:tcW w:w="35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16</w:t>
            </w:r>
          </w:p>
        </w:tc>
        <w:tc>
          <w:tcPr>
            <w:tcW w:w="28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w:t>
            </w:r>
          </w:p>
        </w:tc>
        <w:tc>
          <w:tcPr>
            <w:tcW w:w="18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8"/>
                <w:szCs w:val="28"/>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4а</w:t>
            </w:r>
          </w:p>
        </w:tc>
        <w:tc>
          <w:tcPr>
            <w:tcW w:w="4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28</w:t>
            </w:r>
          </w:p>
        </w:tc>
        <w:tc>
          <w:tcPr>
            <w:tcW w:w="52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28</w:t>
            </w:r>
          </w:p>
        </w:tc>
        <w:tc>
          <w:tcPr>
            <w:tcW w:w="57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78.57%</w:t>
            </w:r>
          </w:p>
        </w:tc>
        <w:tc>
          <w:tcPr>
            <w:tcW w:w="39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6</w:t>
            </w:r>
          </w:p>
        </w:tc>
        <w:tc>
          <w:tcPr>
            <w:tcW w:w="34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w:t>
            </w:r>
          </w:p>
        </w:tc>
        <w:tc>
          <w:tcPr>
            <w:tcW w:w="34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16</w:t>
            </w:r>
          </w:p>
        </w:tc>
        <w:tc>
          <w:tcPr>
            <w:tcW w:w="35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6</w:t>
            </w:r>
          </w:p>
        </w:tc>
        <w:tc>
          <w:tcPr>
            <w:tcW w:w="28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5</w:t>
            </w:r>
          </w:p>
        </w:tc>
        <w:tc>
          <w:tcPr>
            <w:tcW w:w="18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4б</w:t>
            </w:r>
          </w:p>
        </w:tc>
        <w:tc>
          <w:tcPr>
            <w:tcW w:w="4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22</w:t>
            </w:r>
          </w:p>
        </w:tc>
        <w:tc>
          <w:tcPr>
            <w:tcW w:w="52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22</w:t>
            </w:r>
          </w:p>
        </w:tc>
        <w:tc>
          <w:tcPr>
            <w:tcW w:w="57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81.82%</w:t>
            </w:r>
          </w:p>
        </w:tc>
        <w:tc>
          <w:tcPr>
            <w:tcW w:w="39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6</w:t>
            </w:r>
          </w:p>
        </w:tc>
        <w:tc>
          <w:tcPr>
            <w:tcW w:w="34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34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12</w:t>
            </w:r>
          </w:p>
        </w:tc>
        <w:tc>
          <w:tcPr>
            <w:tcW w:w="35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w:t>
            </w:r>
          </w:p>
        </w:tc>
        <w:tc>
          <w:tcPr>
            <w:tcW w:w="28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18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итого</w:t>
            </w:r>
          </w:p>
        </w:tc>
        <w:tc>
          <w:tcPr>
            <w:tcW w:w="4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50</w:t>
            </w:r>
          </w:p>
        </w:tc>
        <w:tc>
          <w:tcPr>
            <w:tcW w:w="52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50</w:t>
            </w:r>
          </w:p>
        </w:tc>
        <w:tc>
          <w:tcPr>
            <w:tcW w:w="57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80%</w:t>
            </w:r>
          </w:p>
        </w:tc>
        <w:tc>
          <w:tcPr>
            <w:tcW w:w="39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12</w:t>
            </w:r>
          </w:p>
        </w:tc>
        <w:tc>
          <w:tcPr>
            <w:tcW w:w="34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w:t>
            </w:r>
          </w:p>
        </w:tc>
        <w:tc>
          <w:tcPr>
            <w:tcW w:w="34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28</w:t>
            </w:r>
          </w:p>
        </w:tc>
        <w:tc>
          <w:tcPr>
            <w:tcW w:w="35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w:t>
            </w:r>
          </w:p>
        </w:tc>
        <w:tc>
          <w:tcPr>
            <w:tcW w:w="28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5</w:t>
            </w:r>
          </w:p>
        </w:tc>
        <w:tc>
          <w:tcPr>
            <w:tcW w:w="18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 xml:space="preserve">2-4 </w:t>
            </w:r>
            <w:proofErr w:type="spellStart"/>
            <w:r w:rsidRPr="001A329D">
              <w:rPr>
                <w:rFonts w:ascii="Times New Roman" w:eastAsia="Times New Roman" w:hAnsi="Times New Roman" w:cs="Times New Roman"/>
                <w:sz w:val="24"/>
                <w:szCs w:val="24"/>
                <w:lang w:eastAsia="ru-RU"/>
              </w:rPr>
              <w:t>кл</w:t>
            </w:r>
            <w:proofErr w:type="spellEnd"/>
            <w:r w:rsidRPr="001A329D">
              <w:rPr>
                <w:rFonts w:ascii="Times New Roman" w:eastAsia="Times New Roman" w:hAnsi="Times New Roman" w:cs="Times New Roman"/>
                <w:sz w:val="24"/>
                <w:szCs w:val="24"/>
                <w:lang w:eastAsia="ru-RU"/>
              </w:rPr>
              <w:t>.</w:t>
            </w:r>
          </w:p>
        </w:tc>
        <w:tc>
          <w:tcPr>
            <w:tcW w:w="4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178</w:t>
            </w:r>
          </w:p>
        </w:tc>
        <w:tc>
          <w:tcPr>
            <w:tcW w:w="52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178</w:t>
            </w:r>
          </w:p>
        </w:tc>
        <w:tc>
          <w:tcPr>
            <w:tcW w:w="57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76.4%</w:t>
            </w:r>
          </w:p>
        </w:tc>
        <w:tc>
          <w:tcPr>
            <w:tcW w:w="39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21</w:t>
            </w:r>
          </w:p>
        </w:tc>
        <w:tc>
          <w:tcPr>
            <w:tcW w:w="34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6</w:t>
            </w:r>
          </w:p>
        </w:tc>
        <w:tc>
          <w:tcPr>
            <w:tcW w:w="34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115</w:t>
            </w:r>
          </w:p>
        </w:tc>
        <w:tc>
          <w:tcPr>
            <w:tcW w:w="35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42</w:t>
            </w:r>
          </w:p>
        </w:tc>
        <w:tc>
          <w:tcPr>
            <w:tcW w:w="28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12</w:t>
            </w:r>
          </w:p>
        </w:tc>
        <w:tc>
          <w:tcPr>
            <w:tcW w:w="18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5а</w:t>
            </w:r>
          </w:p>
        </w:tc>
        <w:tc>
          <w:tcPr>
            <w:tcW w:w="4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26</w:t>
            </w:r>
          </w:p>
        </w:tc>
        <w:tc>
          <w:tcPr>
            <w:tcW w:w="52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26</w:t>
            </w:r>
          </w:p>
        </w:tc>
        <w:tc>
          <w:tcPr>
            <w:tcW w:w="57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76.92%</w:t>
            </w:r>
          </w:p>
        </w:tc>
        <w:tc>
          <w:tcPr>
            <w:tcW w:w="39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6</w:t>
            </w:r>
          </w:p>
        </w:tc>
        <w:tc>
          <w:tcPr>
            <w:tcW w:w="34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w:t>
            </w:r>
          </w:p>
        </w:tc>
        <w:tc>
          <w:tcPr>
            <w:tcW w:w="34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14</w:t>
            </w:r>
          </w:p>
        </w:tc>
        <w:tc>
          <w:tcPr>
            <w:tcW w:w="35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6</w:t>
            </w:r>
          </w:p>
        </w:tc>
        <w:tc>
          <w:tcPr>
            <w:tcW w:w="28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w:t>
            </w:r>
          </w:p>
        </w:tc>
        <w:tc>
          <w:tcPr>
            <w:tcW w:w="18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5б</w:t>
            </w:r>
          </w:p>
        </w:tc>
        <w:tc>
          <w:tcPr>
            <w:tcW w:w="4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25</w:t>
            </w:r>
          </w:p>
        </w:tc>
        <w:tc>
          <w:tcPr>
            <w:tcW w:w="52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25</w:t>
            </w:r>
          </w:p>
        </w:tc>
        <w:tc>
          <w:tcPr>
            <w:tcW w:w="57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36%</w:t>
            </w:r>
          </w:p>
        </w:tc>
        <w:tc>
          <w:tcPr>
            <w:tcW w:w="39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34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34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8</w:t>
            </w:r>
          </w:p>
        </w:tc>
        <w:tc>
          <w:tcPr>
            <w:tcW w:w="35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16</w:t>
            </w:r>
          </w:p>
        </w:tc>
        <w:tc>
          <w:tcPr>
            <w:tcW w:w="28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18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rPr>
          <w:trHeight w:val="893"/>
        </w:trPr>
        <w:tc>
          <w:tcPr>
            <w:tcW w:w="67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итого</w:t>
            </w:r>
          </w:p>
        </w:tc>
        <w:tc>
          <w:tcPr>
            <w:tcW w:w="4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51</w:t>
            </w:r>
          </w:p>
        </w:tc>
        <w:tc>
          <w:tcPr>
            <w:tcW w:w="52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51</w:t>
            </w:r>
          </w:p>
        </w:tc>
        <w:tc>
          <w:tcPr>
            <w:tcW w:w="57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56.86%</w:t>
            </w:r>
          </w:p>
        </w:tc>
        <w:tc>
          <w:tcPr>
            <w:tcW w:w="39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7</w:t>
            </w:r>
          </w:p>
        </w:tc>
        <w:tc>
          <w:tcPr>
            <w:tcW w:w="34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w:t>
            </w:r>
          </w:p>
        </w:tc>
        <w:tc>
          <w:tcPr>
            <w:tcW w:w="34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22</w:t>
            </w:r>
          </w:p>
        </w:tc>
        <w:tc>
          <w:tcPr>
            <w:tcW w:w="35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22</w:t>
            </w:r>
          </w:p>
        </w:tc>
        <w:tc>
          <w:tcPr>
            <w:tcW w:w="28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w:t>
            </w:r>
          </w:p>
        </w:tc>
        <w:tc>
          <w:tcPr>
            <w:tcW w:w="18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6а</w:t>
            </w:r>
          </w:p>
        </w:tc>
        <w:tc>
          <w:tcPr>
            <w:tcW w:w="4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29</w:t>
            </w:r>
          </w:p>
        </w:tc>
        <w:tc>
          <w:tcPr>
            <w:tcW w:w="52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29</w:t>
            </w:r>
          </w:p>
        </w:tc>
        <w:tc>
          <w:tcPr>
            <w:tcW w:w="57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55.</w:t>
            </w:r>
            <w:r w:rsidRPr="001A329D">
              <w:rPr>
                <w:rFonts w:ascii="Times New Roman" w:eastAsia="Times New Roman" w:hAnsi="Times New Roman" w:cs="Times New Roman"/>
                <w:sz w:val="24"/>
                <w:szCs w:val="24"/>
                <w:lang w:eastAsia="ru-RU"/>
              </w:rPr>
              <w:lastRenderedPageBreak/>
              <w:t>17%</w:t>
            </w:r>
          </w:p>
        </w:tc>
        <w:tc>
          <w:tcPr>
            <w:tcW w:w="39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lastRenderedPageBreak/>
              <w:t>2</w:t>
            </w:r>
          </w:p>
        </w:tc>
        <w:tc>
          <w:tcPr>
            <w:tcW w:w="34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34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14</w:t>
            </w:r>
          </w:p>
        </w:tc>
        <w:tc>
          <w:tcPr>
            <w:tcW w:w="35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13</w:t>
            </w:r>
          </w:p>
        </w:tc>
        <w:tc>
          <w:tcPr>
            <w:tcW w:w="28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w:t>
            </w:r>
          </w:p>
        </w:tc>
        <w:tc>
          <w:tcPr>
            <w:tcW w:w="18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lastRenderedPageBreak/>
              <w:t>6б</w:t>
            </w:r>
          </w:p>
        </w:tc>
        <w:tc>
          <w:tcPr>
            <w:tcW w:w="4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32</w:t>
            </w:r>
          </w:p>
        </w:tc>
        <w:tc>
          <w:tcPr>
            <w:tcW w:w="52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32</w:t>
            </w:r>
          </w:p>
        </w:tc>
        <w:tc>
          <w:tcPr>
            <w:tcW w:w="57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40.63%</w:t>
            </w:r>
          </w:p>
        </w:tc>
        <w:tc>
          <w:tcPr>
            <w:tcW w:w="39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w:t>
            </w:r>
          </w:p>
        </w:tc>
        <w:tc>
          <w:tcPr>
            <w:tcW w:w="34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34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11</w:t>
            </w:r>
          </w:p>
        </w:tc>
        <w:tc>
          <w:tcPr>
            <w:tcW w:w="35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19</w:t>
            </w:r>
          </w:p>
        </w:tc>
        <w:tc>
          <w:tcPr>
            <w:tcW w:w="28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18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итого</w:t>
            </w:r>
          </w:p>
        </w:tc>
        <w:tc>
          <w:tcPr>
            <w:tcW w:w="4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61</w:t>
            </w:r>
          </w:p>
        </w:tc>
        <w:tc>
          <w:tcPr>
            <w:tcW w:w="52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61</w:t>
            </w:r>
          </w:p>
        </w:tc>
        <w:tc>
          <w:tcPr>
            <w:tcW w:w="57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47.54%</w:t>
            </w:r>
          </w:p>
        </w:tc>
        <w:tc>
          <w:tcPr>
            <w:tcW w:w="39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w:t>
            </w:r>
          </w:p>
        </w:tc>
        <w:tc>
          <w:tcPr>
            <w:tcW w:w="34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34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25</w:t>
            </w:r>
          </w:p>
        </w:tc>
        <w:tc>
          <w:tcPr>
            <w:tcW w:w="35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32</w:t>
            </w:r>
          </w:p>
        </w:tc>
        <w:tc>
          <w:tcPr>
            <w:tcW w:w="28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w:t>
            </w:r>
          </w:p>
        </w:tc>
        <w:tc>
          <w:tcPr>
            <w:tcW w:w="18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rPr>
          <w:trHeight w:val="949"/>
        </w:trPr>
        <w:tc>
          <w:tcPr>
            <w:tcW w:w="67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7а</w:t>
            </w:r>
          </w:p>
        </w:tc>
        <w:tc>
          <w:tcPr>
            <w:tcW w:w="4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24</w:t>
            </w:r>
          </w:p>
        </w:tc>
        <w:tc>
          <w:tcPr>
            <w:tcW w:w="52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24</w:t>
            </w:r>
          </w:p>
        </w:tc>
        <w:tc>
          <w:tcPr>
            <w:tcW w:w="57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58.33%</w:t>
            </w:r>
          </w:p>
        </w:tc>
        <w:tc>
          <w:tcPr>
            <w:tcW w:w="39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34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34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13</w:t>
            </w:r>
          </w:p>
        </w:tc>
        <w:tc>
          <w:tcPr>
            <w:tcW w:w="35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w:t>
            </w:r>
          </w:p>
        </w:tc>
        <w:tc>
          <w:tcPr>
            <w:tcW w:w="28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18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7б</w:t>
            </w:r>
          </w:p>
        </w:tc>
        <w:tc>
          <w:tcPr>
            <w:tcW w:w="4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19</w:t>
            </w:r>
          </w:p>
        </w:tc>
        <w:tc>
          <w:tcPr>
            <w:tcW w:w="52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19</w:t>
            </w:r>
          </w:p>
        </w:tc>
        <w:tc>
          <w:tcPr>
            <w:tcW w:w="57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26.32%</w:t>
            </w:r>
          </w:p>
        </w:tc>
        <w:tc>
          <w:tcPr>
            <w:tcW w:w="39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34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34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w:t>
            </w:r>
          </w:p>
        </w:tc>
        <w:tc>
          <w:tcPr>
            <w:tcW w:w="35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14</w:t>
            </w:r>
          </w:p>
        </w:tc>
        <w:tc>
          <w:tcPr>
            <w:tcW w:w="28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18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итого</w:t>
            </w:r>
          </w:p>
        </w:tc>
        <w:tc>
          <w:tcPr>
            <w:tcW w:w="4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43</w:t>
            </w:r>
          </w:p>
        </w:tc>
        <w:tc>
          <w:tcPr>
            <w:tcW w:w="52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43</w:t>
            </w:r>
          </w:p>
        </w:tc>
        <w:tc>
          <w:tcPr>
            <w:tcW w:w="57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44.19%</w:t>
            </w:r>
          </w:p>
        </w:tc>
        <w:tc>
          <w:tcPr>
            <w:tcW w:w="39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w:t>
            </w:r>
          </w:p>
        </w:tc>
        <w:tc>
          <w:tcPr>
            <w:tcW w:w="34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34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17</w:t>
            </w:r>
          </w:p>
        </w:tc>
        <w:tc>
          <w:tcPr>
            <w:tcW w:w="35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24</w:t>
            </w:r>
          </w:p>
        </w:tc>
        <w:tc>
          <w:tcPr>
            <w:tcW w:w="28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18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8а</w:t>
            </w:r>
          </w:p>
        </w:tc>
        <w:tc>
          <w:tcPr>
            <w:tcW w:w="4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15</w:t>
            </w:r>
          </w:p>
        </w:tc>
        <w:tc>
          <w:tcPr>
            <w:tcW w:w="52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15</w:t>
            </w:r>
          </w:p>
        </w:tc>
        <w:tc>
          <w:tcPr>
            <w:tcW w:w="57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40%</w:t>
            </w:r>
          </w:p>
        </w:tc>
        <w:tc>
          <w:tcPr>
            <w:tcW w:w="39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w:t>
            </w:r>
          </w:p>
        </w:tc>
        <w:tc>
          <w:tcPr>
            <w:tcW w:w="34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34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w:t>
            </w:r>
          </w:p>
        </w:tc>
        <w:tc>
          <w:tcPr>
            <w:tcW w:w="35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9</w:t>
            </w:r>
          </w:p>
        </w:tc>
        <w:tc>
          <w:tcPr>
            <w:tcW w:w="28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18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8б</w:t>
            </w:r>
          </w:p>
        </w:tc>
        <w:tc>
          <w:tcPr>
            <w:tcW w:w="4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15</w:t>
            </w:r>
          </w:p>
        </w:tc>
        <w:tc>
          <w:tcPr>
            <w:tcW w:w="52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14</w:t>
            </w:r>
          </w:p>
        </w:tc>
        <w:tc>
          <w:tcPr>
            <w:tcW w:w="57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93.33%</w:t>
            </w:r>
          </w:p>
        </w:tc>
        <w:tc>
          <w:tcPr>
            <w:tcW w:w="3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20%</w:t>
            </w:r>
          </w:p>
        </w:tc>
        <w:tc>
          <w:tcPr>
            <w:tcW w:w="39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34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34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w:t>
            </w:r>
          </w:p>
        </w:tc>
        <w:tc>
          <w:tcPr>
            <w:tcW w:w="35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11</w:t>
            </w:r>
          </w:p>
        </w:tc>
        <w:tc>
          <w:tcPr>
            <w:tcW w:w="28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18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2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итого</w:t>
            </w:r>
          </w:p>
        </w:tc>
        <w:tc>
          <w:tcPr>
            <w:tcW w:w="4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30</w:t>
            </w:r>
          </w:p>
        </w:tc>
        <w:tc>
          <w:tcPr>
            <w:tcW w:w="52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29</w:t>
            </w:r>
          </w:p>
        </w:tc>
        <w:tc>
          <w:tcPr>
            <w:tcW w:w="57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96.67%</w:t>
            </w:r>
          </w:p>
        </w:tc>
        <w:tc>
          <w:tcPr>
            <w:tcW w:w="3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30%</w:t>
            </w:r>
          </w:p>
        </w:tc>
        <w:tc>
          <w:tcPr>
            <w:tcW w:w="39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w:t>
            </w:r>
          </w:p>
        </w:tc>
        <w:tc>
          <w:tcPr>
            <w:tcW w:w="34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34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7</w:t>
            </w:r>
          </w:p>
        </w:tc>
        <w:tc>
          <w:tcPr>
            <w:tcW w:w="35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20</w:t>
            </w:r>
          </w:p>
        </w:tc>
        <w:tc>
          <w:tcPr>
            <w:tcW w:w="28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18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2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9а</w:t>
            </w:r>
          </w:p>
        </w:tc>
        <w:tc>
          <w:tcPr>
            <w:tcW w:w="4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23</w:t>
            </w:r>
          </w:p>
        </w:tc>
        <w:tc>
          <w:tcPr>
            <w:tcW w:w="52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23</w:t>
            </w:r>
          </w:p>
        </w:tc>
        <w:tc>
          <w:tcPr>
            <w:tcW w:w="57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47.</w:t>
            </w:r>
            <w:r w:rsidRPr="001A329D">
              <w:rPr>
                <w:rFonts w:ascii="Times New Roman" w:eastAsia="Times New Roman" w:hAnsi="Times New Roman" w:cs="Times New Roman"/>
                <w:sz w:val="24"/>
                <w:szCs w:val="24"/>
                <w:lang w:eastAsia="ru-RU"/>
              </w:rPr>
              <w:lastRenderedPageBreak/>
              <w:t>83%</w:t>
            </w:r>
          </w:p>
        </w:tc>
        <w:tc>
          <w:tcPr>
            <w:tcW w:w="39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lastRenderedPageBreak/>
              <w:t>2</w:t>
            </w:r>
          </w:p>
        </w:tc>
        <w:tc>
          <w:tcPr>
            <w:tcW w:w="34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34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9</w:t>
            </w:r>
          </w:p>
        </w:tc>
        <w:tc>
          <w:tcPr>
            <w:tcW w:w="35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12</w:t>
            </w:r>
          </w:p>
        </w:tc>
        <w:tc>
          <w:tcPr>
            <w:tcW w:w="28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w:t>
            </w:r>
          </w:p>
        </w:tc>
        <w:tc>
          <w:tcPr>
            <w:tcW w:w="18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lastRenderedPageBreak/>
              <w:t>9б</w:t>
            </w:r>
          </w:p>
        </w:tc>
        <w:tc>
          <w:tcPr>
            <w:tcW w:w="4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28</w:t>
            </w:r>
          </w:p>
        </w:tc>
        <w:tc>
          <w:tcPr>
            <w:tcW w:w="52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28</w:t>
            </w:r>
          </w:p>
        </w:tc>
        <w:tc>
          <w:tcPr>
            <w:tcW w:w="57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46.43%</w:t>
            </w:r>
          </w:p>
        </w:tc>
        <w:tc>
          <w:tcPr>
            <w:tcW w:w="39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34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34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13</w:t>
            </w:r>
          </w:p>
        </w:tc>
        <w:tc>
          <w:tcPr>
            <w:tcW w:w="35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15</w:t>
            </w:r>
          </w:p>
        </w:tc>
        <w:tc>
          <w:tcPr>
            <w:tcW w:w="28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w:t>
            </w:r>
          </w:p>
        </w:tc>
        <w:tc>
          <w:tcPr>
            <w:tcW w:w="18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итого</w:t>
            </w:r>
          </w:p>
        </w:tc>
        <w:tc>
          <w:tcPr>
            <w:tcW w:w="4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51</w:t>
            </w:r>
          </w:p>
        </w:tc>
        <w:tc>
          <w:tcPr>
            <w:tcW w:w="52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51</w:t>
            </w:r>
          </w:p>
        </w:tc>
        <w:tc>
          <w:tcPr>
            <w:tcW w:w="57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47.06%</w:t>
            </w:r>
          </w:p>
        </w:tc>
        <w:tc>
          <w:tcPr>
            <w:tcW w:w="39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w:t>
            </w:r>
          </w:p>
        </w:tc>
        <w:tc>
          <w:tcPr>
            <w:tcW w:w="34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34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22</w:t>
            </w:r>
          </w:p>
        </w:tc>
        <w:tc>
          <w:tcPr>
            <w:tcW w:w="35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27</w:t>
            </w:r>
          </w:p>
        </w:tc>
        <w:tc>
          <w:tcPr>
            <w:tcW w:w="28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6</w:t>
            </w:r>
          </w:p>
        </w:tc>
        <w:tc>
          <w:tcPr>
            <w:tcW w:w="18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 xml:space="preserve">5-9 </w:t>
            </w:r>
            <w:proofErr w:type="spellStart"/>
            <w:r w:rsidRPr="001A329D">
              <w:rPr>
                <w:rFonts w:ascii="Times New Roman" w:eastAsia="Times New Roman" w:hAnsi="Times New Roman" w:cs="Times New Roman"/>
                <w:sz w:val="24"/>
                <w:szCs w:val="24"/>
                <w:lang w:eastAsia="ru-RU"/>
              </w:rPr>
              <w:t>кл</w:t>
            </w:r>
            <w:proofErr w:type="spellEnd"/>
            <w:r w:rsidRPr="001A329D">
              <w:rPr>
                <w:rFonts w:ascii="Times New Roman" w:eastAsia="Times New Roman" w:hAnsi="Times New Roman" w:cs="Times New Roman"/>
                <w:sz w:val="24"/>
                <w:szCs w:val="24"/>
                <w:lang w:eastAsia="ru-RU"/>
              </w:rPr>
              <w:t>.</w:t>
            </w:r>
          </w:p>
        </w:tc>
        <w:tc>
          <w:tcPr>
            <w:tcW w:w="4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236</w:t>
            </w:r>
          </w:p>
        </w:tc>
        <w:tc>
          <w:tcPr>
            <w:tcW w:w="52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235</w:t>
            </w:r>
          </w:p>
        </w:tc>
        <w:tc>
          <w:tcPr>
            <w:tcW w:w="57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99.58%</w:t>
            </w:r>
          </w:p>
        </w:tc>
        <w:tc>
          <w:tcPr>
            <w:tcW w:w="3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46.61%</w:t>
            </w:r>
          </w:p>
        </w:tc>
        <w:tc>
          <w:tcPr>
            <w:tcW w:w="39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17</w:t>
            </w:r>
          </w:p>
        </w:tc>
        <w:tc>
          <w:tcPr>
            <w:tcW w:w="34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5</w:t>
            </w:r>
          </w:p>
        </w:tc>
        <w:tc>
          <w:tcPr>
            <w:tcW w:w="34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93</w:t>
            </w:r>
          </w:p>
        </w:tc>
        <w:tc>
          <w:tcPr>
            <w:tcW w:w="35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125</w:t>
            </w:r>
          </w:p>
        </w:tc>
        <w:tc>
          <w:tcPr>
            <w:tcW w:w="28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16</w:t>
            </w:r>
          </w:p>
        </w:tc>
        <w:tc>
          <w:tcPr>
            <w:tcW w:w="18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2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11а</w:t>
            </w:r>
          </w:p>
        </w:tc>
        <w:tc>
          <w:tcPr>
            <w:tcW w:w="4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21</w:t>
            </w:r>
          </w:p>
        </w:tc>
        <w:tc>
          <w:tcPr>
            <w:tcW w:w="52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21</w:t>
            </w:r>
          </w:p>
        </w:tc>
        <w:tc>
          <w:tcPr>
            <w:tcW w:w="57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100%</w:t>
            </w:r>
          </w:p>
        </w:tc>
        <w:tc>
          <w:tcPr>
            <w:tcW w:w="3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33.33%</w:t>
            </w:r>
          </w:p>
        </w:tc>
        <w:tc>
          <w:tcPr>
            <w:tcW w:w="39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34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341"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6</w:t>
            </w:r>
          </w:p>
        </w:tc>
        <w:tc>
          <w:tcPr>
            <w:tcW w:w="35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14</w:t>
            </w:r>
          </w:p>
        </w:tc>
        <w:tc>
          <w:tcPr>
            <w:tcW w:w="288"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6</w:t>
            </w:r>
          </w:p>
        </w:tc>
        <w:tc>
          <w:tcPr>
            <w:tcW w:w="180"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6"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 xml:space="preserve">2-9 </w:t>
            </w:r>
            <w:proofErr w:type="spellStart"/>
            <w:r w:rsidRPr="001A329D">
              <w:rPr>
                <w:rFonts w:ascii="Times New Roman" w:eastAsia="Times New Roman" w:hAnsi="Times New Roman" w:cs="Times New Roman"/>
                <w:sz w:val="24"/>
                <w:szCs w:val="24"/>
                <w:lang w:eastAsia="ru-RU"/>
              </w:rPr>
              <w:t>кл</w:t>
            </w:r>
            <w:proofErr w:type="spellEnd"/>
            <w:r w:rsidRPr="001A329D">
              <w:rPr>
                <w:rFonts w:ascii="Times New Roman" w:eastAsia="Times New Roman" w:hAnsi="Times New Roman" w:cs="Times New Roman"/>
                <w:sz w:val="24"/>
                <w:szCs w:val="24"/>
                <w:lang w:eastAsia="ru-RU"/>
              </w:rPr>
              <w:t>.</w:t>
            </w:r>
          </w:p>
        </w:tc>
        <w:tc>
          <w:tcPr>
            <w:tcW w:w="4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414</w:t>
            </w:r>
          </w:p>
        </w:tc>
        <w:tc>
          <w:tcPr>
            <w:tcW w:w="52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413</w:t>
            </w:r>
          </w:p>
        </w:tc>
        <w:tc>
          <w:tcPr>
            <w:tcW w:w="57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99.76%</w:t>
            </w:r>
          </w:p>
        </w:tc>
        <w:tc>
          <w:tcPr>
            <w:tcW w:w="3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59.42%</w:t>
            </w:r>
          </w:p>
        </w:tc>
        <w:tc>
          <w:tcPr>
            <w:tcW w:w="39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38</w:t>
            </w:r>
          </w:p>
        </w:tc>
        <w:tc>
          <w:tcPr>
            <w:tcW w:w="34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11</w:t>
            </w:r>
          </w:p>
        </w:tc>
        <w:tc>
          <w:tcPr>
            <w:tcW w:w="34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208</w:t>
            </w:r>
          </w:p>
        </w:tc>
        <w:tc>
          <w:tcPr>
            <w:tcW w:w="35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167</w:t>
            </w:r>
          </w:p>
        </w:tc>
        <w:tc>
          <w:tcPr>
            <w:tcW w:w="28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28</w:t>
            </w:r>
          </w:p>
        </w:tc>
        <w:tc>
          <w:tcPr>
            <w:tcW w:w="18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2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r w:rsidR="001A329D" w:rsidRPr="001A329D" w:rsidTr="001A329D">
        <w:tc>
          <w:tcPr>
            <w:tcW w:w="67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 xml:space="preserve">2-11 </w:t>
            </w:r>
            <w:proofErr w:type="spellStart"/>
            <w:r w:rsidRPr="001A329D">
              <w:rPr>
                <w:rFonts w:ascii="Times New Roman" w:eastAsia="Times New Roman" w:hAnsi="Times New Roman" w:cs="Times New Roman"/>
                <w:sz w:val="24"/>
                <w:szCs w:val="24"/>
                <w:lang w:eastAsia="ru-RU"/>
              </w:rPr>
              <w:t>кл</w:t>
            </w:r>
            <w:proofErr w:type="spellEnd"/>
            <w:r w:rsidRPr="001A329D">
              <w:rPr>
                <w:rFonts w:ascii="Times New Roman" w:eastAsia="Times New Roman" w:hAnsi="Times New Roman" w:cs="Times New Roman"/>
                <w:sz w:val="24"/>
                <w:szCs w:val="24"/>
                <w:lang w:eastAsia="ru-RU"/>
              </w:rPr>
              <w:t>.</w:t>
            </w:r>
          </w:p>
        </w:tc>
        <w:tc>
          <w:tcPr>
            <w:tcW w:w="4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435</w:t>
            </w:r>
          </w:p>
        </w:tc>
        <w:tc>
          <w:tcPr>
            <w:tcW w:w="52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434</w:t>
            </w:r>
          </w:p>
        </w:tc>
        <w:tc>
          <w:tcPr>
            <w:tcW w:w="57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99.77%</w:t>
            </w:r>
          </w:p>
        </w:tc>
        <w:tc>
          <w:tcPr>
            <w:tcW w:w="3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58.16%</w:t>
            </w:r>
          </w:p>
        </w:tc>
        <w:tc>
          <w:tcPr>
            <w:tcW w:w="39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39</w:t>
            </w:r>
          </w:p>
        </w:tc>
        <w:tc>
          <w:tcPr>
            <w:tcW w:w="34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11</w:t>
            </w:r>
          </w:p>
        </w:tc>
        <w:tc>
          <w:tcPr>
            <w:tcW w:w="341"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214</w:t>
            </w:r>
          </w:p>
        </w:tc>
        <w:tc>
          <w:tcPr>
            <w:tcW w:w="35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181</w:t>
            </w:r>
          </w:p>
        </w:tc>
        <w:tc>
          <w:tcPr>
            <w:tcW w:w="288"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34</w:t>
            </w:r>
          </w:p>
        </w:tc>
        <w:tc>
          <w:tcPr>
            <w:tcW w:w="180"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w:t>
            </w:r>
          </w:p>
        </w:tc>
        <w:tc>
          <w:tcPr>
            <w:tcW w:w="256"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sz w:val="24"/>
                <w:szCs w:val="24"/>
                <w:lang w:eastAsia="ru-RU"/>
              </w:rPr>
            </w:pPr>
          </w:p>
        </w:tc>
        <w:tc>
          <w:tcPr>
            <w:tcW w:w="255" w:type="pct"/>
            <w:tcBorders>
              <w:top w:val="single" w:sz="6" w:space="0" w:color="BBC0C4"/>
              <w:left w:val="single" w:sz="6" w:space="0" w:color="BBC0C4"/>
              <w:bottom w:val="single" w:sz="6" w:space="0" w:color="BBC0C4"/>
              <w:right w:val="single" w:sz="6" w:space="0" w:color="BBC0C4"/>
            </w:tcBorders>
            <w:shd w:val="clear" w:color="auto" w:fill="EEEEEE"/>
            <w:tcMar>
              <w:top w:w="240" w:type="dxa"/>
              <w:left w:w="0" w:type="dxa"/>
              <w:bottom w:w="240" w:type="dxa"/>
              <w:right w:w="336" w:type="dxa"/>
            </w:tcMar>
          </w:tcPr>
          <w:p w:rsidR="007B630B" w:rsidRPr="001A329D" w:rsidRDefault="007B630B">
            <w:pPr>
              <w:spacing w:after="0" w:line="240" w:lineRule="auto"/>
              <w:jc w:val="center"/>
              <w:rPr>
                <w:rFonts w:ascii="Times New Roman" w:eastAsia="Times New Roman" w:hAnsi="Times New Roman" w:cs="Times New Roman"/>
                <w:lang w:eastAsia="ru-RU"/>
              </w:rPr>
            </w:pPr>
          </w:p>
        </w:tc>
      </w:tr>
    </w:tbl>
    <w:p w:rsidR="007B630B" w:rsidRPr="001A329D" w:rsidRDefault="007B630B">
      <w:pPr>
        <w:spacing w:after="150" w:line="240" w:lineRule="auto"/>
        <w:jc w:val="center"/>
        <w:rPr>
          <w:rFonts w:ascii="Times New Roman" w:eastAsia="Times New Roman" w:hAnsi="Times New Roman" w:cs="Times New Roman"/>
          <w:b/>
          <w:bCs/>
          <w:lang w:eastAsia="ru-RU"/>
        </w:rPr>
      </w:pPr>
    </w:p>
    <w:p w:rsidR="007B630B" w:rsidRPr="001A329D" w:rsidRDefault="007B630B">
      <w:pPr>
        <w:spacing w:line="240" w:lineRule="auto"/>
        <w:rPr>
          <w:rFonts w:ascii="Times New Roman" w:hAnsi="Times New Roman" w:cs="Times New Roman"/>
          <w:b/>
        </w:rPr>
      </w:pPr>
    </w:p>
    <w:p w:rsidR="007B630B" w:rsidRPr="001A329D" w:rsidRDefault="007B630B">
      <w:pPr>
        <w:spacing w:line="240" w:lineRule="auto"/>
        <w:rPr>
          <w:rFonts w:ascii="Times New Roman" w:hAnsi="Times New Roman" w:cs="Times New Roman"/>
          <w:b/>
        </w:rPr>
      </w:pPr>
    </w:p>
    <w:p w:rsidR="007B630B" w:rsidRPr="001A329D" w:rsidRDefault="006958AA">
      <w:pPr>
        <w:spacing w:line="240" w:lineRule="auto"/>
        <w:rPr>
          <w:rFonts w:ascii="Times New Roman" w:hAnsi="Times New Roman" w:cs="Times New Roman"/>
          <w:b/>
        </w:rPr>
      </w:pPr>
      <w:r w:rsidRPr="001A329D">
        <w:rPr>
          <w:rFonts w:ascii="Times New Roman" w:hAnsi="Times New Roman" w:cs="Times New Roman"/>
          <w:b/>
        </w:rPr>
        <w:t>Статистика показателей за 2018–2021 годы</w:t>
      </w:r>
    </w:p>
    <w:tbl>
      <w:tblPr>
        <w:tblW w:w="5000" w:type="pct"/>
        <w:tblCellMar>
          <w:top w:w="15" w:type="dxa"/>
          <w:left w:w="15" w:type="dxa"/>
          <w:bottom w:w="15" w:type="dxa"/>
          <w:right w:w="15" w:type="dxa"/>
        </w:tblCellMar>
        <w:tblLook w:val="04A0" w:firstRow="1" w:lastRow="0" w:firstColumn="1" w:lastColumn="0" w:noHBand="0" w:noVBand="1"/>
      </w:tblPr>
      <w:tblGrid>
        <w:gridCol w:w="1571"/>
        <w:gridCol w:w="2208"/>
        <w:gridCol w:w="1219"/>
        <w:gridCol w:w="268"/>
        <w:gridCol w:w="1074"/>
        <w:gridCol w:w="1342"/>
        <w:gridCol w:w="1028"/>
        <w:gridCol w:w="795"/>
      </w:tblGrid>
      <w:tr w:rsidR="001A329D" w:rsidRPr="001A329D">
        <w:tc>
          <w:tcPr>
            <w:tcW w:w="82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xml:space="preserve">№ </w:t>
            </w:r>
            <w:proofErr w:type="gramStart"/>
            <w:r w:rsidRPr="001A329D">
              <w:rPr>
                <w:rFonts w:ascii="Times New Roman" w:hAnsi="Times New Roman" w:cs="Times New Roman"/>
              </w:rPr>
              <w:t>п</w:t>
            </w:r>
            <w:proofErr w:type="gramEnd"/>
            <w:r w:rsidRPr="001A329D">
              <w:rPr>
                <w:rFonts w:ascii="Times New Roman" w:hAnsi="Times New Roman" w:cs="Times New Roman"/>
              </w:rPr>
              <w:t>/п</w:t>
            </w:r>
          </w:p>
        </w:tc>
        <w:tc>
          <w:tcPr>
            <w:tcW w:w="116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Параметры статистики</w:t>
            </w:r>
          </w:p>
        </w:tc>
        <w:tc>
          <w:tcPr>
            <w:tcW w:w="64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2018–2019</w:t>
            </w:r>
          </w:p>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br/>
              <w:t xml:space="preserve">учебный </w:t>
            </w:r>
            <w:r w:rsidRPr="001A329D">
              <w:rPr>
                <w:rFonts w:ascii="Times New Roman" w:hAnsi="Times New Roman" w:cs="Times New Roman"/>
              </w:rPr>
              <w:lastRenderedPageBreak/>
              <w:t>год</w:t>
            </w:r>
          </w:p>
        </w:tc>
        <w:tc>
          <w:tcPr>
            <w:tcW w:w="706"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lastRenderedPageBreak/>
              <w:t>2019–2020</w:t>
            </w:r>
          </w:p>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br/>
            </w:r>
            <w:r w:rsidRPr="001A329D">
              <w:rPr>
                <w:rFonts w:ascii="Times New Roman" w:hAnsi="Times New Roman" w:cs="Times New Roman"/>
              </w:rPr>
              <w:lastRenderedPageBreak/>
              <w:t>учебный год</w:t>
            </w:r>
          </w:p>
        </w:tc>
        <w:tc>
          <w:tcPr>
            <w:tcW w:w="7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lastRenderedPageBreak/>
              <w:t>2020–2021</w:t>
            </w:r>
          </w:p>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br/>
            </w:r>
            <w:r w:rsidRPr="001A329D">
              <w:rPr>
                <w:rFonts w:ascii="Times New Roman" w:hAnsi="Times New Roman" w:cs="Times New Roman"/>
              </w:rPr>
              <w:lastRenderedPageBreak/>
              <w:t>учебный год</w:t>
            </w:r>
          </w:p>
        </w:tc>
        <w:tc>
          <w:tcPr>
            <w:tcW w:w="959"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proofErr w:type="gramStart"/>
            <w:r w:rsidRPr="001A329D">
              <w:rPr>
                <w:rFonts w:ascii="Times New Roman" w:hAnsi="Times New Roman" w:cs="Times New Roman"/>
              </w:rPr>
              <w:lastRenderedPageBreak/>
              <w:t>На конец</w:t>
            </w:r>
            <w:proofErr w:type="gramEnd"/>
            <w:r w:rsidRPr="001A329D">
              <w:rPr>
                <w:rFonts w:ascii="Times New Roman" w:hAnsi="Times New Roman" w:cs="Times New Roman"/>
              </w:rPr>
              <w:t xml:space="preserve"> 2021 года</w:t>
            </w:r>
          </w:p>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lastRenderedPageBreak/>
              <w:t>учебный год</w:t>
            </w:r>
          </w:p>
        </w:tc>
      </w:tr>
      <w:tr w:rsidR="001A329D" w:rsidRPr="001A329D">
        <w:tc>
          <w:tcPr>
            <w:tcW w:w="826"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lastRenderedPageBreak/>
              <w:t>1</w:t>
            </w:r>
          </w:p>
        </w:tc>
        <w:tc>
          <w:tcPr>
            <w:tcW w:w="1161" w:type="pct"/>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Количество детей, обучавшихся на конец учебного года, в том числе:</w:t>
            </w:r>
          </w:p>
        </w:tc>
        <w:tc>
          <w:tcPr>
            <w:tcW w:w="641" w:type="pct"/>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490</w:t>
            </w:r>
          </w:p>
        </w:tc>
        <w:tc>
          <w:tcPr>
            <w:tcW w:w="706" w:type="pct"/>
            <w:gridSpan w:val="2"/>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496</w:t>
            </w:r>
          </w:p>
        </w:tc>
        <w:tc>
          <w:tcPr>
            <w:tcW w:w="706" w:type="pct"/>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496</w:t>
            </w:r>
          </w:p>
        </w:tc>
        <w:tc>
          <w:tcPr>
            <w:tcW w:w="959" w:type="pct"/>
            <w:gridSpan w:val="2"/>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497</w:t>
            </w:r>
          </w:p>
        </w:tc>
      </w:tr>
      <w:tr w:rsidR="001A329D" w:rsidRPr="001A329D">
        <w:tc>
          <w:tcPr>
            <w:tcW w:w="826" w:type="pct"/>
            <w:vMerge/>
            <w:tcBorders>
              <w:top w:val="single" w:sz="6" w:space="0" w:color="222222"/>
              <w:left w:val="single" w:sz="6" w:space="0" w:color="222222"/>
              <w:bottom w:val="single" w:sz="6" w:space="0" w:color="222222"/>
              <w:right w:val="single" w:sz="6" w:space="0" w:color="222222"/>
            </w:tcBorders>
            <w:vAlign w:val="center"/>
          </w:tcPr>
          <w:p w:rsidR="007B630B" w:rsidRPr="001A329D" w:rsidRDefault="007B630B">
            <w:pPr>
              <w:spacing w:line="240" w:lineRule="auto"/>
              <w:rPr>
                <w:rFonts w:ascii="Times New Roman" w:hAnsi="Times New Roman" w:cs="Times New Roman"/>
              </w:rPr>
            </w:pPr>
          </w:p>
        </w:tc>
        <w:tc>
          <w:tcPr>
            <w:tcW w:w="1161" w:type="pct"/>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начальная школа</w:t>
            </w:r>
          </w:p>
        </w:tc>
        <w:tc>
          <w:tcPr>
            <w:tcW w:w="641" w:type="pct"/>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238</w:t>
            </w:r>
          </w:p>
        </w:tc>
        <w:tc>
          <w:tcPr>
            <w:tcW w:w="706" w:type="pct"/>
            <w:gridSpan w:val="2"/>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232</w:t>
            </w:r>
          </w:p>
        </w:tc>
        <w:tc>
          <w:tcPr>
            <w:tcW w:w="706" w:type="pct"/>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243</w:t>
            </w:r>
          </w:p>
        </w:tc>
        <w:tc>
          <w:tcPr>
            <w:tcW w:w="959" w:type="pct"/>
            <w:gridSpan w:val="2"/>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243</w:t>
            </w:r>
          </w:p>
        </w:tc>
      </w:tr>
      <w:tr w:rsidR="001A329D" w:rsidRPr="001A329D">
        <w:tc>
          <w:tcPr>
            <w:tcW w:w="826" w:type="pct"/>
            <w:vMerge/>
            <w:tcBorders>
              <w:top w:val="single" w:sz="6" w:space="0" w:color="222222"/>
              <w:left w:val="single" w:sz="6" w:space="0" w:color="222222"/>
              <w:bottom w:val="single" w:sz="6" w:space="0" w:color="222222"/>
              <w:right w:val="single" w:sz="6" w:space="0" w:color="222222"/>
            </w:tcBorders>
            <w:vAlign w:val="center"/>
          </w:tcPr>
          <w:p w:rsidR="007B630B" w:rsidRPr="001A329D" w:rsidRDefault="007B630B">
            <w:pPr>
              <w:spacing w:line="240" w:lineRule="auto"/>
              <w:rPr>
                <w:rFonts w:ascii="Times New Roman" w:hAnsi="Times New Roman" w:cs="Times New Roman"/>
              </w:rPr>
            </w:pPr>
          </w:p>
        </w:tc>
        <w:tc>
          <w:tcPr>
            <w:tcW w:w="116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основная школа</w:t>
            </w:r>
          </w:p>
        </w:tc>
        <w:tc>
          <w:tcPr>
            <w:tcW w:w="64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208</w:t>
            </w:r>
          </w:p>
        </w:tc>
        <w:tc>
          <w:tcPr>
            <w:tcW w:w="706"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221</w:t>
            </w:r>
          </w:p>
        </w:tc>
        <w:tc>
          <w:tcPr>
            <w:tcW w:w="7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232</w:t>
            </w:r>
          </w:p>
        </w:tc>
        <w:tc>
          <w:tcPr>
            <w:tcW w:w="959"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232</w:t>
            </w:r>
          </w:p>
        </w:tc>
      </w:tr>
      <w:tr w:rsidR="001A329D" w:rsidRPr="001A329D">
        <w:tc>
          <w:tcPr>
            <w:tcW w:w="826" w:type="pct"/>
            <w:vMerge/>
            <w:tcBorders>
              <w:top w:val="single" w:sz="6" w:space="0" w:color="222222"/>
              <w:left w:val="single" w:sz="6" w:space="0" w:color="222222"/>
              <w:bottom w:val="single" w:sz="6" w:space="0" w:color="222222"/>
              <w:right w:val="single" w:sz="6" w:space="0" w:color="222222"/>
            </w:tcBorders>
            <w:vAlign w:val="center"/>
          </w:tcPr>
          <w:p w:rsidR="007B630B" w:rsidRPr="001A329D" w:rsidRDefault="007B630B">
            <w:pPr>
              <w:spacing w:line="240" w:lineRule="auto"/>
              <w:rPr>
                <w:rFonts w:ascii="Times New Roman" w:hAnsi="Times New Roman" w:cs="Times New Roman"/>
              </w:rPr>
            </w:pPr>
          </w:p>
        </w:tc>
        <w:tc>
          <w:tcPr>
            <w:tcW w:w="116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средняя школа</w:t>
            </w:r>
          </w:p>
        </w:tc>
        <w:tc>
          <w:tcPr>
            <w:tcW w:w="64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44</w:t>
            </w:r>
          </w:p>
        </w:tc>
        <w:tc>
          <w:tcPr>
            <w:tcW w:w="706"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43</w:t>
            </w:r>
          </w:p>
        </w:tc>
        <w:tc>
          <w:tcPr>
            <w:tcW w:w="7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21</w:t>
            </w:r>
          </w:p>
        </w:tc>
        <w:tc>
          <w:tcPr>
            <w:tcW w:w="959"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21</w:t>
            </w:r>
          </w:p>
        </w:tc>
      </w:tr>
      <w:tr w:rsidR="001A329D" w:rsidRPr="001A329D">
        <w:tc>
          <w:tcPr>
            <w:tcW w:w="826"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2</w:t>
            </w:r>
          </w:p>
        </w:tc>
        <w:tc>
          <w:tcPr>
            <w:tcW w:w="1161" w:type="pct"/>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Количество учеников, оставленных на повторное обучение:</w:t>
            </w:r>
          </w:p>
        </w:tc>
        <w:tc>
          <w:tcPr>
            <w:tcW w:w="641" w:type="pct"/>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w:t>
            </w:r>
          </w:p>
        </w:tc>
        <w:tc>
          <w:tcPr>
            <w:tcW w:w="706" w:type="pct"/>
            <w:gridSpan w:val="2"/>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w:t>
            </w:r>
          </w:p>
        </w:tc>
        <w:tc>
          <w:tcPr>
            <w:tcW w:w="706" w:type="pct"/>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w:t>
            </w:r>
          </w:p>
        </w:tc>
        <w:tc>
          <w:tcPr>
            <w:tcW w:w="959" w:type="pct"/>
            <w:gridSpan w:val="2"/>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w:t>
            </w:r>
          </w:p>
        </w:tc>
      </w:tr>
      <w:tr w:rsidR="001A329D" w:rsidRPr="001A329D">
        <w:tc>
          <w:tcPr>
            <w:tcW w:w="826" w:type="pct"/>
            <w:vMerge/>
            <w:tcBorders>
              <w:top w:val="single" w:sz="6" w:space="0" w:color="222222"/>
              <w:left w:val="single" w:sz="6" w:space="0" w:color="222222"/>
              <w:bottom w:val="single" w:sz="6" w:space="0" w:color="222222"/>
              <w:right w:val="single" w:sz="6" w:space="0" w:color="222222"/>
            </w:tcBorders>
            <w:vAlign w:val="center"/>
          </w:tcPr>
          <w:p w:rsidR="007B630B" w:rsidRPr="001A329D" w:rsidRDefault="007B630B">
            <w:pPr>
              <w:spacing w:line="240" w:lineRule="auto"/>
              <w:rPr>
                <w:rFonts w:ascii="Times New Roman" w:hAnsi="Times New Roman" w:cs="Times New Roman"/>
              </w:rPr>
            </w:pPr>
          </w:p>
        </w:tc>
        <w:tc>
          <w:tcPr>
            <w:tcW w:w="1161" w:type="pct"/>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начальная школа</w:t>
            </w:r>
          </w:p>
        </w:tc>
        <w:tc>
          <w:tcPr>
            <w:tcW w:w="641" w:type="pct"/>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w:t>
            </w:r>
          </w:p>
        </w:tc>
        <w:tc>
          <w:tcPr>
            <w:tcW w:w="706" w:type="pct"/>
            <w:gridSpan w:val="2"/>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w:t>
            </w:r>
          </w:p>
        </w:tc>
        <w:tc>
          <w:tcPr>
            <w:tcW w:w="706" w:type="pct"/>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w:t>
            </w:r>
          </w:p>
        </w:tc>
        <w:tc>
          <w:tcPr>
            <w:tcW w:w="959" w:type="pct"/>
            <w:gridSpan w:val="2"/>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w:t>
            </w:r>
          </w:p>
        </w:tc>
      </w:tr>
      <w:tr w:rsidR="001A329D" w:rsidRPr="001A329D">
        <w:tc>
          <w:tcPr>
            <w:tcW w:w="826" w:type="pct"/>
            <w:vMerge/>
            <w:tcBorders>
              <w:top w:val="single" w:sz="6" w:space="0" w:color="222222"/>
              <w:left w:val="single" w:sz="6" w:space="0" w:color="222222"/>
              <w:bottom w:val="single" w:sz="6" w:space="0" w:color="222222"/>
              <w:right w:val="single" w:sz="6" w:space="0" w:color="222222"/>
            </w:tcBorders>
            <w:vAlign w:val="center"/>
          </w:tcPr>
          <w:p w:rsidR="007B630B" w:rsidRPr="001A329D" w:rsidRDefault="007B630B">
            <w:pPr>
              <w:spacing w:line="240" w:lineRule="auto"/>
              <w:rPr>
                <w:rFonts w:ascii="Times New Roman" w:hAnsi="Times New Roman" w:cs="Times New Roman"/>
              </w:rPr>
            </w:pPr>
          </w:p>
        </w:tc>
        <w:tc>
          <w:tcPr>
            <w:tcW w:w="116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основная школа</w:t>
            </w:r>
          </w:p>
        </w:tc>
        <w:tc>
          <w:tcPr>
            <w:tcW w:w="64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w:t>
            </w:r>
          </w:p>
        </w:tc>
        <w:tc>
          <w:tcPr>
            <w:tcW w:w="706"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w:t>
            </w:r>
          </w:p>
        </w:tc>
        <w:tc>
          <w:tcPr>
            <w:tcW w:w="7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_</w:t>
            </w:r>
          </w:p>
        </w:tc>
        <w:tc>
          <w:tcPr>
            <w:tcW w:w="959"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_</w:t>
            </w:r>
          </w:p>
        </w:tc>
      </w:tr>
      <w:tr w:rsidR="001A329D" w:rsidRPr="001A329D">
        <w:tc>
          <w:tcPr>
            <w:tcW w:w="826" w:type="pct"/>
            <w:vMerge/>
            <w:tcBorders>
              <w:top w:val="single" w:sz="6" w:space="0" w:color="222222"/>
              <w:left w:val="single" w:sz="6" w:space="0" w:color="222222"/>
              <w:bottom w:val="single" w:sz="6" w:space="0" w:color="222222"/>
              <w:right w:val="single" w:sz="6" w:space="0" w:color="222222"/>
            </w:tcBorders>
            <w:vAlign w:val="center"/>
          </w:tcPr>
          <w:p w:rsidR="007B630B" w:rsidRPr="001A329D" w:rsidRDefault="007B630B">
            <w:pPr>
              <w:spacing w:line="240" w:lineRule="auto"/>
              <w:rPr>
                <w:rFonts w:ascii="Times New Roman" w:hAnsi="Times New Roman" w:cs="Times New Roman"/>
              </w:rPr>
            </w:pPr>
          </w:p>
        </w:tc>
        <w:tc>
          <w:tcPr>
            <w:tcW w:w="116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средняя школа</w:t>
            </w:r>
          </w:p>
        </w:tc>
        <w:tc>
          <w:tcPr>
            <w:tcW w:w="64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w:t>
            </w:r>
          </w:p>
        </w:tc>
        <w:tc>
          <w:tcPr>
            <w:tcW w:w="706"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w:t>
            </w:r>
          </w:p>
        </w:tc>
        <w:tc>
          <w:tcPr>
            <w:tcW w:w="7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w:t>
            </w:r>
          </w:p>
        </w:tc>
        <w:tc>
          <w:tcPr>
            <w:tcW w:w="959"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w:t>
            </w:r>
          </w:p>
        </w:tc>
      </w:tr>
      <w:tr w:rsidR="001A329D" w:rsidRPr="001A329D">
        <w:tc>
          <w:tcPr>
            <w:tcW w:w="826"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3</w:t>
            </w:r>
          </w:p>
        </w:tc>
        <w:tc>
          <w:tcPr>
            <w:tcW w:w="1161" w:type="pct"/>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Не получили аттестата:</w:t>
            </w:r>
          </w:p>
        </w:tc>
        <w:tc>
          <w:tcPr>
            <w:tcW w:w="641" w:type="pct"/>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w:t>
            </w:r>
          </w:p>
        </w:tc>
        <w:tc>
          <w:tcPr>
            <w:tcW w:w="706" w:type="pct"/>
            <w:gridSpan w:val="2"/>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w:t>
            </w:r>
          </w:p>
        </w:tc>
        <w:tc>
          <w:tcPr>
            <w:tcW w:w="706" w:type="pct"/>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w:t>
            </w:r>
          </w:p>
        </w:tc>
        <w:tc>
          <w:tcPr>
            <w:tcW w:w="959" w:type="pct"/>
            <w:gridSpan w:val="2"/>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w:t>
            </w:r>
          </w:p>
        </w:tc>
      </w:tr>
      <w:tr w:rsidR="001A329D" w:rsidRPr="001A329D">
        <w:tc>
          <w:tcPr>
            <w:tcW w:w="826" w:type="pct"/>
            <w:vMerge/>
            <w:tcBorders>
              <w:top w:val="single" w:sz="6" w:space="0" w:color="222222"/>
              <w:left w:val="single" w:sz="6" w:space="0" w:color="222222"/>
              <w:bottom w:val="single" w:sz="6" w:space="0" w:color="222222"/>
              <w:right w:val="single" w:sz="6" w:space="0" w:color="222222"/>
            </w:tcBorders>
            <w:vAlign w:val="center"/>
          </w:tcPr>
          <w:p w:rsidR="007B630B" w:rsidRPr="001A329D" w:rsidRDefault="007B630B">
            <w:pPr>
              <w:spacing w:line="240" w:lineRule="auto"/>
              <w:rPr>
                <w:rFonts w:ascii="Times New Roman" w:hAnsi="Times New Roman" w:cs="Times New Roman"/>
              </w:rPr>
            </w:pPr>
          </w:p>
        </w:tc>
        <w:tc>
          <w:tcPr>
            <w:tcW w:w="1161" w:type="pct"/>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об основном общем образовании</w:t>
            </w:r>
          </w:p>
        </w:tc>
        <w:tc>
          <w:tcPr>
            <w:tcW w:w="641" w:type="pct"/>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w:t>
            </w:r>
          </w:p>
        </w:tc>
        <w:tc>
          <w:tcPr>
            <w:tcW w:w="706" w:type="pct"/>
            <w:gridSpan w:val="2"/>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w:t>
            </w:r>
          </w:p>
        </w:tc>
        <w:tc>
          <w:tcPr>
            <w:tcW w:w="706" w:type="pct"/>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w:t>
            </w:r>
          </w:p>
        </w:tc>
        <w:tc>
          <w:tcPr>
            <w:tcW w:w="959" w:type="pct"/>
            <w:gridSpan w:val="2"/>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w:t>
            </w:r>
          </w:p>
        </w:tc>
      </w:tr>
      <w:tr w:rsidR="001A329D" w:rsidRPr="001A329D">
        <w:tc>
          <w:tcPr>
            <w:tcW w:w="826" w:type="pct"/>
            <w:vMerge/>
            <w:tcBorders>
              <w:top w:val="single" w:sz="6" w:space="0" w:color="222222"/>
              <w:left w:val="single" w:sz="6" w:space="0" w:color="222222"/>
              <w:bottom w:val="single" w:sz="6" w:space="0" w:color="222222"/>
              <w:right w:val="single" w:sz="6" w:space="0" w:color="222222"/>
            </w:tcBorders>
            <w:vAlign w:val="center"/>
          </w:tcPr>
          <w:p w:rsidR="007B630B" w:rsidRPr="001A329D" w:rsidRDefault="007B630B">
            <w:pPr>
              <w:spacing w:line="240" w:lineRule="auto"/>
              <w:rPr>
                <w:rFonts w:ascii="Times New Roman" w:hAnsi="Times New Roman" w:cs="Times New Roman"/>
              </w:rPr>
            </w:pPr>
          </w:p>
        </w:tc>
        <w:tc>
          <w:tcPr>
            <w:tcW w:w="116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xml:space="preserve">– </w:t>
            </w:r>
            <w:proofErr w:type="gramStart"/>
            <w:r w:rsidRPr="001A329D">
              <w:rPr>
                <w:rFonts w:ascii="Times New Roman" w:hAnsi="Times New Roman" w:cs="Times New Roman"/>
              </w:rPr>
              <w:t>среднем</w:t>
            </w:r>
            <w:proofErr w:type="gramEnd"/>
            <w:r w:rsidRPr="001A329D">
              <w:rPr>
                <w:rFonts w:ascii="Times New Roman" w:hAnsi="Times New Roman" w:cs="Times New Roman"/>
              </w:rPr>
              <w:t xml:space="preserve"> общем образовании</w:t>
            </w:r>
          </w:p>
        </w:tc>
        <w:tc>
          <w:tcPr>
            <w:tcW w:w="64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w:t>
            </w:r>
          </w:p>
        </w:tc>
        <w:tc>
          <w:tcPr>
            <w:tcW w:w="706"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w:t>
            </w:r>
          </w:p>
        </w:tc>
        <w:tc>
          <w:tcPr>
            <w:tcW w:w="7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w:t>
            </w:r>
          </w:p>
        </w:tc>
        <w:tc>
          <w:tcPr>
            <w:tcW w:w="959"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w:t>
            </w:r>
          </w:p>
        </w:tc>
      </w:tr>
      <w:tr w:rsidR="001A329D" w:rsidRPr="001A329D">
        <w:tc>
          <w:tcPr>
            <w:tcW w:w="826"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4</w:t>
            </w:r>
          </w:p>
        </w:tc>
        <w:tc>
          <w:tcPr>
            <w:tcW w:w="1161" w:type="pct"/>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Окончили школу с аттестатом</w:t>
            </w:r>
          </w:p>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br/>
              <w:t>особого образца:</w:t>
            </w:r>
          </w:p>
        </w:tc>
        <w:tc>
          <w:tcPr>
            <w:tcW w:w="641" w:type="pct"/>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w:t>
            </w:r>
          </w:p>
        </w:tc>
        <w:tc>
          <w:tcPr>
            <w:tcW w:w="706" w:type="pct"/>
            <w:gridSpan w:val="2"/>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w:t>
            </w:r>
          </w:p>
        </w:tc>
        <w:tc>
          <w:tcPr>
            <w:tcW w:w="706" w:type="pct"/>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w:t>
            </w:r>
          </w:p>
        </w:tc>
        <w:tc>
          <w:tcPr>
            <w:tcW w:w="959" w:type="pct"/>
            <w:gridSpan w:val="2"/>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w:t>
            </w:r>
          </w:p>
        </w:tc>
      </w:tr>
      <w:tr w:rsidR="001A329D" w:rsidRPr="001A329D">
        <w:tc>
          <w:tcPr>
            <w:tcW w:w="826" w:type="pct"/>
            <w:vMerge/>
            <w:tcBorders>
              <w:top w:val="single" w:sz="6" w:space="0" w:color="222222"/>
              <w:left w:val="single" w:sz="6" w:space="0" w:color="222222"/>
              <w:bottom w:val="single" w:sz="6" w:space="0" w:color="222222"/>
              <w:right w:val="single" w:sz="6" w:space="0" w:color="222222"/>
            </w:tcBorders>
            <w:vAlign w:val="center"/>
          </w:tcPr>
          <w:p w:rsidR="007B630B" w:rsidRPr="001A329D" w:rsidRDefault="007B630B">
            <w:pPr>
              <w:spacing w:line="240" w:lineRule="auto"/>
              <w:rPr>
                <w:rFonts w:ascii="Times New Roman" w:hAnsi="Times New Roman" w:cs="Times New Roman"/>
              </w:rPr>
            </w:pPr>
          </w:p>
        </w:tc>
        <w:tc>
          <w:tcPr>
            <w:tcW w:w="1161" w:type="pct"/>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в основной школе</w:t>
            </w:r>
          </w:p>
        </w:tc>
        <w:tc>
          <w:tcPr>
            <w:tcW w:w="641" w:type="pct"/>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3</w:t>
            </w:r>
          </w:p>
        </w:tc>
        <w:tc>
          <w:tcPr>
            <w:tcW w:w="706" w:type="pct"/>
            <w:gridSpan w:val="2"/>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3</w:t>
            </w:r>
          </w:p>
        </w:tc>
        <w:tc>
          <w:tcPr>
            <w:tcW w:w="706" w:type="pct"/>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_</w:t>
            </w:r>
          </w:p>
        </w:tc>
        <w:tc>
          <w:tcPr>
            <w:tcW w:w="959" w:type="pct"/>
            <w:gridSpan w:val="2"/>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2</w:t>
            </w:r>
          </w:p>
        </w:tc>
      </w:tr>
      <w:tr w:rsidR="001A329D" w:rsidRPr="001A329D">
        <w:tc>
          <w:tcPr>
            <w:tcW w:w="826" w:type="pct"/>
            <w:vMerge/>
            <w:tcBorders>
              <w:top w:val="single" w:sz="6" w:space="0" w:color="222222"/>
              <w:left w:val="single" w:sz="6" w:space="0" w:color="222222"/>
              <w:bottom w:val="single" w:sz="6" w:space="0" w:color="222222"/>
              <w:right w:val="single" w:sz="6" w:space="0" w:color="222222"/>
            </w:tcBorders>
            <w:vAlign w:val="center"/>
          </w:tcPr>
          <w:p w:rsidR="007B630B" w:rsidRPr="001A329D" w:rsidRDefault="007B630B">
            <w:pPr>
              <w:spacing w:line="240" w:lineRule="auto"/>
              <w:rPr>
                <w:rFonts w:ascii="Times New Roman" w:hAnsi="Times New Roman" w:cs="Times New Roman"/>
              </w:rPr>
            </w:pPr>
          </w:p>
        </w:tc>
        <w:tc>
          <w:tcPr>
            <w:tcW w:w="116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 средней школе</w:t>
            </w:r>
          </w:p>
        </w:tc>
        <w:tc>
          <w:tcPr>
            <w:tcW w:w="64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1</w:t>
            </w:r>
          </w:p>
        </w:tc>
        <w:tc>
          <w:tcPr>
            <w:tcW w:w="706"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0</w:t>
            </w:r>
          </w:p>
        </w:tc>
        <w:tc>
          <w:tcPr>
            <w:tcW w:w="7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_</w:t>
            </w:r>
          </w:p>
        </w:tc>
        <w:tc>
          <w:tcPr>
            <w:tcW w:w="959"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rPr>
            </w:pPr>
            <w:r w:rsidRPr="001A329D">
              <w:rPr>
                <w:rFonts w:ascii="Times New Roman" w:hAnsi="Times New Roman" w:cs="Times New Roman"/>
              </w:rPr>
              <w:t>1</w:t>
            </w:r>
          </w:p>
        </w:tc>
      </w:tr>
      <w:tr w:rsidR="001A329D" w:rsidRPr="001A329D">
        <w:trPr>
          <w:gridAfter w:val="1"/>
          <w:wAfter w:w="795" w:type="dxa"/>
          <w:trHeight w:val="175"/>
        </w:trPr>
        <w:tc>
          <w:tcPr>
            <w:tcW w:w="4581" w:type="pct"/>
            <w:gridSpan w:val="7"/>
            <w:tcBorders>
              <w:top w:val="none" w:sz="4" w:space="0" w:color="000000"/>
              <w:left w:val="none" w:sz="4" w:space="0" w:color="000000"/>
              <w:bottom w:val="none" w:sz="4" w:space="0" w:color="000000"/>
              <w:right w:val="none" w:sz="4" w:space="0" w:color="000000"/>
            </w:tcBorders>
            <w:shd w:val="clear" w:color="auto" w:fill="auto"/>
            <w:vAlign w:val="bottom"/>
          </w:tcPr>
          <w:p w:rsidR="007B630B" w:rsidRPr="001A329D" w:rsidRDefault="007B630B">
            <w:pPr>
              <w:spacing w:after="0" w:line="240" w:lineRule="auto"/>
              <w:jc w:val="center"/>
              <w:rPr>
                <w:rFonts w:ascii="Times New Roman" w:eastAsia="Times New Roman" w:hAnsi="Times New Roman" w:cs="Times New Roman"/>
                <w:b/>
                <w:bCs/>
                <w:lang w:eastAsia="ru-RU"/>
              </w:rPr>
            </w:pPr>
          </w:p>
          <w:p w:rsidR="007B630B" w:rsidRPr="001A329D" w:rsidRDefault="007B630B">
            <w:pPr>
              <w:spacing w:after="0" w:line="240" w:lineRule="auto"/>
              <w:jc w:val="center"/>
              <w:rPr>
                <w:rFonts w:ascii="Times New Roman" w:eastAsia="Times New Roman" w:hAnsi="Times New Roman" w:cs="Times New Roman"/>
                <w:b/>
                <w:bCs/>
                <w:lang w:eastAsia="ru-RU"/>
              </w:rPr>
            </w:pPr>
          </w:p>
          <w:p w:rsidR="007B630B" w:rsidRPr="001A329D" w:rsidRDefault="007B630B">
            <w:pPr>
              <w:spacing w:after="0" w:line="240" w:lineRule="auto"/>
              <w:jc w:val="center"/>
              <w:rPr>
                <w:rFonts w:ascii="Times New Roman" w:eastAsia="Times New Roman" w:hAnsi="Times New Roman" w:cs="Times New Roman"/>
                <w:b/>
                <w:bCs/>
                <w:lang w:eastAsia="ru-RU"/>
              </w:rPr>
            </w:pPr>
          </w:p>
          <w:p w:rsidR="007B630B" w:rsidRPr="001A329D" w:rsidRDefault="007B630B">
            <w:pPr>
              <w:spacing w:after="0" w:line="240" w:lineRule="auto"/>
              <w:jc w:val="center"/>
              <w:rPr>
                <w:rFonts w:ascii="Times New Roman" w:eastAsia="Times New Roman" w:hAnsi="Times New Roman" w:cs="Times New Roman"/>
                <w:b/>
                <w:bCs/>
                <w:lang w:eastAsia="ru-RU"/>
              </w:rPr>
            </w:pPr>
          </w:p>
          <w:p w:rsidR="007B630B" w:rsidRPr="001A329D" w:rsidRDefault="007B630B">
            <w:pPr>
              <w:spacing w:after="0" w:line="240" w:lineRule="auto"/>
              <w:jc w:val="center"/>
              <w:rPr>
                <w:rFonts w:ascii="Times New Roman" w:eastAsia="Times New Roman" w:hAnsi="Times New Roman" w:cs="Times New Roman"/>
                <w:b/>
                <w:bCs/>
                <w:lang w:eastAsia="ru-RU"/>
              </w:rPr>
            </w:pPr>
          </w:p>
          <w:p w:rsidR="007B630B" w:rsidRPr="001A329D" w:rsidRDefault="006958AA">
            <w:pPr>
              <w:spacing w:after="0" w:line="240" w:lineRule="auto"/>
              <w:jc w:val="center"/>
              <w:rPr>
                <w:rFonts w:ascii="Times New Roman" w:eastAsia="Times New Roman" w:hAnsi="Times New Roman" w:cs="Times New Roman"/>
                <w:b/>
                <w:bCs/>
                <w:lang w:eastAsia="ru-RU"/>
              </w:rPr>
            </w:pPr>
            <w:r w:rsidRPr="001A329D">
              <w:rPr>
                <w:rFonts w:ascii="Times New Roman" w:eastAsia="Times New Roman" w:hAnsi="Times New Roman" w:cs="Times New Roman"/>
                <w:b/>
                <w:bCs/>
                <w:lang w:eastAsia="ru-RU"/>
              </w:rPr>
              <w:t>СВЕДЕНИЯ</w:t>
            </w:r>
          </w:p>
        </w:tc>
      </w:tr>
      <w:tr w:rsidR="007B630B">
        <w:trPr>
          <w:gridAfter w:val="1"/>
          <w:wAfter w:w="795" w:type="dxa"/>
          <w:trHeight w:val="660"/>
        </w:trPr>
        <w:tc>
          <w:tcPr>
            <w:tcW w:w="4581" w:type="pct"/>
            <w:gridSpan w:val="7"/>
            <w:tcBorders>
              <w:top w:val="none" w:sz="4" w:space="0" w:color="000000"/>
              <w:left w:val="none" w:sz="4" w:space="0" w:color="000000"/>
              <w:bottom w:val="none" w:sz="4" w:space="0" w:color="000000"/>
              <w:right w:val="none" w:sz="4" w:space="0" w:color="000000"/>
            </w:tcBorders>
            <w:shd w:val="clear" w:color="auto" w:fill="auto"/>
            <w:vAlign w:val="bottom"/>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об обучающихся XI классов  школы 140 Советского района </w:t>
            </w:r>
            <w:proofErr w:type="spellStart"/>
            <w:r>
              <w:rPr>
                <w:rFonts w:ascii="Times New Roman" w:eastAsia="Times New Roman" w:hAnsi="Times New Roman" w:cs="Times New Roman"/>
                <w:b/>
                <w:bCs/>
                <w:lang w:eastAsia="ru-RU"/>
              </w:rPr>
              <w:t>г</w:t>
            </w:r>
            <w:proofErr w:type="gramStart"/>
            <w:r>
              <w:rPr>
                <w:rFonts w:ascii="Times New Roman" w:eastAsia="Times New Roman" w:hAnsi="Times New Roman" w:cs="Times New Roman"/>
                <w:b/>
                <w:bCs/>
                <w:lang w:eastAsia="ru-RU"/>
              </w:rPr>
              <w:t>.К</w:t>
            </w:r>
            <w:proofErr w:type="gramEnd"/>
            <w:r>
              <w:rPr>
                <w:rFonts w:ascii="Times New Roman" w:eastAsia="Times New Roman" w:hAnsi="Times New Roman" w:cs="Times New Roman"/>
                <w:b/>
                <w:bCs/>
                <w:lang w:eastAsia="ru-RU"/>
              </w:rPr>
              <w:t>азани</w:t>
            </w:r>
            <w:proofErr w:type="spellEnd"/>
          </w:p>
        </w:tc>
      </w:tr>
      <w:tr w:rsidR="007B630B">
        <w:trPr>
          <w:gridAfter w:val="1"/>
          <w:wAfter w:w="795" w:type="dxa"/>
          <w:trHeight w:val="630"/>
        </w:trPr>
        <w:tc>
          <w:tcPr>
            <w:tcW w:w="4581" w:type="pct"/>
            <w:gridSpan w:val="7"/>
            <w:tcBorders>
              <w:top w:val="none" w:sz="4" w:space="0" w:color="000000"/>
              <w:left w:val="none" w:sz="4" w:space="0" w:color="000000"/>
              <w:bottom w:val="none" w:sz="4" w:space="0" w:color="000000"/>
              <w:right w:val="none" w:sz="4" w:space="0" w:color="000000"/>
            </w:tcBorders>
            <w:shd w:val="clear" w:color="auto" w:fill="auto"/>
            <w:vAlign w:val="bottom"/>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 xml:space="preserve">и </w:t>
            </w:r>
            <w:proofErr w:type="gramStart"/>
            <w:r>
              <w:rPr>
                <w:rFonts w:ascii="Times New Roman" w:eastAsia="Times New Roman" w:hAnsi="Times New Roman" w:cs="Times New Roman"/>
                <w:b/>
                <w:bCs/>
                <w:lang w:eastAsia="ru-RU"/>
              </w:rPr>
              <w:t>участии</w:t>
            </w:r>
            <w:proofErr w:type="gramEnd"/>
            <w:r>
              <w:rPr>
                <w:rFonts w:ascii="Times New Roman" w:eastAsia="Times New Roman" w:hAnsi="Times New Roman" w:cs="Times New Roman"/>
                <w:b/>
                <w:bCs/>
                <w:lang w:eastAsia="ru-RU"/>
              </w:rPr>
              <w:t xml:space="preserve"> их в государственной итоговой аттестации (2021 год)</w:t>
            </w:r>
          </w:p>
        </w:tc>
      </w:tr>
      <w:tr w:rsidR="007B630B">
        <w:trPr>
          <w:gridAfter w:val="1"/>
          <w:wAfter w:w="795" w:type="dxa"/>
          <w:trHeight w:val="255"/>
        </w:trPr>
        <w:tc>
          <w:tcPr>
            <w:tcW w:w="2769" w:type="pct"/>
            <w:gridSpan w:val="4"/>
            <w:tcBorders>
              <w:top w:val="none" w:sz="4" w:space="0" w:color="000000"/>
              <w:left w:val="none" w:sz="4" w:space="0" w:color="000000"/>
              <w:bottom w:val="single" w:sz="4" w:space="0" w:color="auto"/>
              <w:right w:val="none" w:sz="4" w:space="0" w:color="000000"/>
            </w:tcBorders>
            <w:shd w:val="clear" w:color="auto" w:fill="auto"/>
            <w:noWrap/>
            <w:vAlign w:val="bottom"/>
          </w:tcPr>
          <w:p w:rsidR="007B630B" w:rsidRDefault="007B630B">
            <w:pPr>
              <w:spacing w:after="0" w:line="240" w:lineRule="auto"/>
              <w:rPr>
                <w:rFonts w:ascii="Times New Roman" w:eastAsia="Times New Roman" w:hAnsi="Times New Roman" w:cs="Times New Roman"/>
                <w:lang w:eastAsia="ru-RU"/>
              </w:rPr>
            </w:pPr>
          </w:p>
        </w:tc>
        <w:tc>
          <w:tcPr>
            <w:tcW w:w="1812" w:type="pct"/>
            <w:gridSpan w:val="3"/>
            <w:tcBorders>
              <w:top w:val="none" w:sz="4" w:space="0" w:color="000000"/>
              <w:left w:val="none" w:sz="4" w:space="0" w:color="000000"/>
              <w:bottom w:val="single" w:sz="4" w:space="0" w:color="auto"/>
              <w:right w:val="none" w:sz="4" w:space="0" w:color="000000"/>
            </w:tcBorders>
            <w:shd w:val="clear" w:color="auto" w:fill="auto"/>
            <w:noWrap/>
            <w:vAlign w:val="bottom"/>
          </w:tcPr>
          <w:p w:rsidR="007B630B" w:rsidRDefault="007B630B">
            <w:pPr>
              <w:spacing w:after="0" w:line="240" w:lineRule="auto"/>
              <w:rPr>
                <w:rFonts w:ascii="Times New Roman" w:eastAsia="Times New Roman" w:hAnsi="Times New Roman" w:cs="Times New Roman"/>
                <w:lang w:eastAsia="ru-RU"/>
              </w:rPr>
            </w:pPr>
          </w:p>
        </w:tc>
      </w:tr>
      <w:tr w:rsidR="007B630B">
        <w:trPr>
          <w:gridAfter w:val="1"/>
          <w:wAfter w:w="795" w:type="dxa"/>
          <w:trHeight w:val="480"/>
        </w:trPr>
        <w:tc>
          <w:tcPr>
            <w:tcW w:w="27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Количество обучающихся в 11 классах</w:t>
            </w:r>
          </w:p>
        </w:tc>
        <w:tc>
          <w:tcPr>
            <w:tcW w:w="1812" w:type="pct"/>
            <w:gridSpan w:val="3"/>
            <w:tcBorders>
              <w:top w:val="single" w:sz="4" w:space="0" w:color="auto"/>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w:t>
            </w:r>
          </w:p>
        </w:tc>
      </w:tr>
      <w:tr w:rsidR="007B630B">
        <w:trPr>
          <w:gridAfter w:val="1"/>
          <w:wAfter w:w="795" w:type="dxa"/>
          <w:trHeight w:val="510"/>
        </w:trPr>
        <w:tc>
          <w:tcPr>
            <w:tcW w:w="27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lang w:eastAsia="ru-RU"/>
              </w:rPr>
            </w:pPr>
            <w:proofErr w:type="gramStart"/>
            <w:r>
              <w:rPr>
                <w:rFonts w:ascii="Times New Roman" w:eastAsia="Times New Roman" w:hAnsi="Times New Roman" w:cs="Times New Roman"/>
                <w:b/>
                <w:bCs/>
                <w:lang w:eastAsia="ru-RU"/>
              </w:rPr>
              <w:t xml:space="preserve">Из них: не допущены к ГИА </w:t>
            </w:r>
            <w:r>
              <w:rPr>
                <w:rFonts w:ascii="Times New Roman" w:eastAsia="Times New Roman" w:hAnsi="Times New Roman" w:cs="Times New Roman"/>
                <w:lang w:eastAsia="ru-RU"/>
              </w:rPr>
              <w:t>по успеваемости</w:t>
            </w:r>
            <w:proofErr w:type="gramEnd"/>
          </w:p>
        </w:tc>
        <w:tc>
          <w:tcPr>
            <w:tcW w:w="1812" w:type="pct"/>
            <w:gridSpan w:val="3"/>
            <w:tcBorders>
              <w:top w:val="single" w:sz="4" w:space="0" w:color="auto"/>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7B630B">
        <w:trPr>
          <w:gridAfter w:val="1"/>
          <w:wAfter w:w="795" w:type="dxa"/>
          <w:trHeight w:val="255"/>
        </w:trPr>
        <w:tc>
          <w:tcPr>
            <w:tcW w:w="27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по пропускам</w:t>
            </w:r>
          </w:p>
        </w:tc>
        <w:tc>
          <w:tcPr>
            <w:tcW w:w="1812" w:type="pct"/>
            <w:gridSpan w:val="3"/>
            <w:tcBorders>
              <w:top w:val="single" w:sz="4" w:space="0" w:color="auto"/>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7B630B">
        <w:trPr>
          <w:gridAfter w:val="1"/>
          <w:wAfter w:w="795" w:type="dxa"/>
          <w:trHeight w:val="255"/>
        </w:trPr>
        <w:tc>
          <w:tcPr>
            <w:tcW w:w="27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Участвовали в ГВЭ (ОВЗ)</w:t>
            </w:r>
          </w:p>
        </w:tc>
        <w:tc>
          <w:tcPr>
            <w:tcW w:w="1812" w:type="pct"/>
            <w:gridSpan w:val="3"/>
            <w:tcBorders>
              <w:top w:val="single" w:sz="4" w:space="0" w:color="auto"/>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7B630B">
        <w:trPr>
          <w:gridAfter w:val="1"/>
          <w:wAfter w:w="795" w:type="dxa"/>
          <w:trHeight w:val="255"/>
        </w:trPr>
        <w:tc>
          <w:tcPr>
            <w:tcW w:w="27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по математике</w:t>
            </w:r>
          </w:p>
        </w:tc>
        <w:tc>
          <w:tcPr>
            <w:tcW w:w="1812" w:type="pct"/>
            <w:gridSpan w:val="3"/>
            <w:tcBorders>
              <w:top w:val="single" w:sz="4" w:space="0" w:color="auto"/>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7B630B">
        <w:trPr>
          <w:gridAfter w:val="1"/>
          <w:wAfter w:w="795" w:type="dxa"/>
          <w:trHeight w:val="255"/>
        </w:trPr>
        <w:tc>
          <w:tcPr>
            <w:tcW w:w="27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по русскому языку</w:t>
            </w:r>
          </w:p>
        </w:tc>
        <w:tc>
          <w:tcPr>
            <w:tcW w:w="1812" w:type="pct"/>
            <w:gridSpan w:val="3"/>
            <w:tcBorders>
              <w:top w:val="single" w:sz="4" w:space="0" w:color="auto"/>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7B630B">
        <w:trPr>
          <w:gridAfter w:val="1"/>
          <w:wAfter w:w="795" w:type="dxa"/>
          <w:trHeight w:val="420"/>
        </w:trPr>
        <w:tc>
          <w:tcPr>
            <w:tcW w:w="27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Участвовали в ГВЭ (новая </w:t>
            </w:r>
            <w:proofErr w:type="spellStart"/>
            <w:r>
              <w:rPr>
                <w:rFonts w:ascii="Times New Roman" w:eastAsia="Times New Roman" w:hAnsi="Times New Roman" w:cs="Times New Roman"/>
                <w:b/>
                <w:bCs/>
                <w:lang w:eastAsia="ru-RU"/>
              </w:rPr>
              <w:t>категогрия</w:t>
            </w:r>
            <w:proofErr w:type="spellEnd"/>
            <w:r>
              <w:rPr>
                <w:rFonts w:ascii="Times New Roman" w:eastAsia="Times New Roman" w:hAnsi="Times New Roman" w:cs="Times New Roman"/>
                <w:b/>
                <w:bCs/>
                <w:lang w:eastAsia="ru-RU"/>
              </w:rPr>
              <w:t>)</w:t>
            </w:r>
          </w:p>
        </w:tc>
        <w:tc>
          <w:tcPr>
            <w:tcW w:w="1812" w:type="pct"/>
            <w:gridSpan w:val="3"/>
            <w:tcBorders>
              <w:top w:val="single" w:sz="4" w:space="0" w:color="auto"/>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7B630B">
        <w:trPr>
          <w:gridAfter w:val="1"/>
          <w:wAfter w:w="795" w:type="dxa"/>
          <w:trHeight w:val="255"/>
        </w:trPr>
        <w:tc>
          <w:tcPr>
            <w:tcW w:w="27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по математике</w:t>
            </w:r>
          </w:p>
        </w:tc>
        <w:tc>
          <w:tcPr>
            <w:tcW w:w="1812" w:type="pct"/>
            <w:gridSpan w:val="3"/>
            <w:tcBorders>
              <w:top w:val="single" w:sz="4" w:space="0" w:color="auto"/>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7B630B">
        <w:trPr>
          <w:gridAfter w:val="1"/>
          <w:wAfter w:w="795" w:type="dxa"/>
          <w:trHeight w:val="255"/>
        </w:trPr>
        <w:tc>
          <w:tcPr>
            <w:tcW w:w="27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по русскому языку</w:t>
            </w:r>
          </w:p>
        </w:tc>
        <w:tc>
          <w:tcPr>
            <w:tcW w:w="1812" w:type="pct"/>
            <w:gridSpan w:val="3"/>
            <w:tcBorders>
              <w:top w:val="single" w:sz="4" w:space="0" w:color="auto"/>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7B630B">
        <w:trPr>
          <w:gridAfter w:val="1"/>
          <w:wAfter w:w="795" w:type="dxa"/>
          <w:trHeight w:val="450"/>
        </w:trPr>
        <w:tc>
          <w:tcPr>
            <w:tcW w:w="27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Сдали ЕГЭ по всем выбранным предметам</w:t>
            </w:r>
          </w:p>
        </w:tc>
        <w:tc>
          <w:tcPr>
            <w:tcW w:w="1812" w:type="pct"/>
            <w:gridSpan w:val="3"/>
            <w:tcBorders>
              <w:top w:val="single" w:sz="4" w:space="0" w:color="auto"/>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r>
      <w:tr w:rsidR="007B630B">
        <w:trPr>
          <w:gridAfter w:val="1"/>
          <w:wAfter w:w="795" w:type="dxa"/>
          <w:trHeight w:val="510"/>
        </w:trPr>
        <w:tc>
          <w:tcPr>
            <w:tcW w:w="27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Получили баллы ниже мин порога по русскому языку</w:t>
            </w:r>
          </w:p>
        </w:tc>
        <w:tc>
          <w:tcPr>
            <w:tcW w:w="1812" w:type="pct"/>
            <w:gridSpan w:val="3"/>
            <w:tcBorders>
              <w:top w:val="single" w:sz="4" w:space="0" w:color="auto"/>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7B630B">
        <w:trPr>
          <w:gridAfter w:val="1"/>
          <w:wAfter w:w="795" w:type="dxa"/>
          <w:trHeight w:val="420"/>
        </w:trPr>
        <w:tc>
          <w:tcPr>
            <w:tcW w:w="27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b/>
                <w:bCs/>
                <w:lang w:eastAsia="ru-RU"/>
              </w:rPr>
            </w:pPr>
            <w:proofErr w:type="gramStart"/>
            <w:r>
              <w:rPr>
                <w:rFonts w:ascii="Times New Roman" w:eastAsia="Times New Roman" w:hAnsi="Times New Roman" w:cs="Times New Roman"/>
                <w:b/>
                <w:bCs/>
                <w:lang w:eastAsia="ru-RU"/>
              </w:rPr>
              <w:t>Участвовали в повторной ГИА в форме ЕГЭ по русскому языку</w:t>
            </w:r>
            <w:proofErr w:type="gramEnd"/>
          </w:p>
        </w:tc>
        <w:tc>
          <w:tcPr>
            <w:tcW w:w="1812" w:type="pct"/>
            <w:gridSpan w:val="3"/>
            <w:tcBorders>
              <w:top w:val="single" w:sz="4" w:space="0" w:color="auto"/>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7B630B">
        <w:trPr>
          <w:gridAfter w:val="1"/>
          <w:wAfter w:w="795" w:type="dxa"/>
          <w:trHeight w:val="420"/>
        </w:trPr>
        <w:tc>
          <w:tcPr>
            <w:tcW w:w="27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Не явились на ГИА по уважительной причине</w:t>
            </w:r>
          </w:p>
        </w:tc>
        <w:tc>
          <w:tcPr>
            <w:tcW w:w="1812" w:type="pct"/>
            <w:gridSpan w:val="3"/>
            <w:tcBorders>
              <w:top w:val="single" w:sz="4" w:space="0" w:color="auto"/>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7B630B">
        <w:trPr>
          <w:gridAfter w:val="1"/>
          <w:wAfter w:w="795" w:type="dxa"/>
          <w:trHeight w:val="255"/>
        </w:trPr>
        <w:tc>
          <w:tcPr>
            <w:tcW w:w="27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Окончили школу со справкой </w:t>
            </w:r>
          </w:p>
        </w:tc>
        <w:tc>
          <w:tcPr>
            <w:tcW w:w="1812" w:type="pct"/>
            <w:gridSpan w:val="3"/>
            <w:tcBorders>
              <w:top w:val="single" w:sz="4" w:space="0" w:color="auto"/>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7B630B">
        <w:trPr>
          <w:gridAfter w:val="1"/>
          <w:wAfter w:w="795" w:type="dxa"/>
          <w:trHeight w:val="255"/>
        </w:trPr>
        <w:tc>
          <w:tcPr>
            <w:tcW w:w="27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получили аттестат с отличием</w:t>
            </w:r>
          </w:p>
        </w:tc>
        <w:tc>
          <w:tcPr>
            <w:tcW w:w="1812" w:type="pct"/>
            <w:gridSpan w:val="3"/>
            <w:tcBorders>
              <w:top w:val="single" w:sz="4" w:space="0" w:color="auto"/>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7B630B">
        <w:trPr>
          <w:gridAfter w:val="1"/>
          <w:wAfter w:w="795" w:type="dxa"/>
          <w:trHeight w:val="510"/>
        </w:trPr>
        <w:tc>
          <w:tcPr>
            <w:tcW w:w="27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Получали образование в форме самообразования, из них:</w:t>
            </w:r>
          </w:p>
        </w:tc>
        <w:tc>
          <w:tcPr>
            <w:tcW w:w="1812" w:type="pct"/>
            <w:gridSpan w:val="3"/>
            <w:tcBorders>
              <w:top w:val="single" w:sz="4" w:space="0" w:color="auto"/>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r>
      <w:tr w:rsidR="007B630B">
        <w:trPr>
          <w:gridAfter w:val="1"/>
          <w:wAfter w:w="795" w:type="dxa"/>
          <w:trHeight w:val="255"/>
        </w:trPr>
        <w:tc>
          <w:tcPr>
            <w:tcW w:w="27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прошли ГИА и получили аттестат</w:t>
            </w:r>
          </w:p>
        </w:tc>
        <w:tc>
          <w:tcPr>
            <w:tcW w:w="1812" w:type="pct"/>
            <w:gridSpan w:val="3"/>
            <w:tcBorders>
              <w:top w:val="single" w:sz="4" w:space="0" w:color="auto"/>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r>
      <w:tr w:rsidR="007B630B">
        <w:trPr>
          <w:gridAfter w:val="1"/>
          <w:wAfter w:w="795" w:type="dxa"/>
          <w:trHeight w:val="255"/>
        </w:trPr>
        <w:tc>
          <w:tcPr>
            <w:tcW w:w="27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в </w:t>
            </w:r>
            <w:proofErr w:type="spellStart"/>
            <w:r>
              <w:rPr>
                <w:rFonts w:ascii="Times New Roman" w:eastAsia="Times New Roman" w:hAnsi="Times New Roman" w:cs="Times New Roman"/>
                <w:b/>
                <w:bCs/>
                <w:lang w:eastAsia="ru-RU"/>
              </w:rPr>
              <w:t>т.ч</w:t>
            </w:r>
            <w:proofErr w:type="spellEnd"/>
            <w:r>
              <w:rPr>
                <w:rFonts w:ascii="Times New Roman" w:eastAsia="Times New Roman" w:hAnsi="Times New Roman" w:cs="Times New Roman"/>
                <w:b/>
                <w:bCs/>
                <w:lang w:eastAsia="ru-RU"/>
              </w:rPr>
              <w:t>. получили аттестат с отличием</w:t>
            </w:r>
          </w:p>
        </w:tc>
        <w:tc>
          <w:tcPr>
            <w:tcW w:w="1812" w:type="pct"/>
            <w:gridSpan w:val="3"/>
            <w:tcBorders>
              <w:top w:val="single" w:sz="4" w:space="0" w:color="auto"/>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7B630B">
        <w:trPr>
          <w:gridAfter w:val="1"/>
          <w:wAfter w:w="795" w:type="dxa"/>
          <w:trHeight w:val="255"/>
        </w:trPr>
        <w:tc>
          <w:tcPr>
            <w:tcW w:w="27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не прошли ГИА </w:t>
            </w:r>
          </w:p>
        </w:tc>
        <w:tc>
          <w:tcPr>
            <w:tcW w:w="1812" w:type="pct"/>
            <w:gridSpan w:val="3"/>
            <w:tcBorders>
              <w:top w:val="single" w:sz="4" w:space="0" w:color="auto"/>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7B630B">
        <w:trPr>
          <w:gridAfter w:val="1"/>
          <w:wAfter w:w="795" w:type="dxa"/>
          <w:trHeight w:val="285"/>
        </w:trPr>
        <w:tc>
          <w:tcPr>
            <w:tcW w:w="27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не явились на ГИА </w:t>
            </w:r>
          </w:p>
        </w:tc>
        <w:tc>
          <w:tcPr>
            <w:tcW w:w="1812" w:type="pct"/>
            <w:gridSpan w:val="3"/>
            <w:tcBorders>
              <w:top w:val="single" w:sz="4" w:space="0" w:color="auto"/>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bl>
    <w:p w:rsidR="007B630B" w:rsidRDefault="007B630B">
      <w:pPr>
        <w:spacing w:line="240" w:lineRule="auto"/>
        <w:rPr>
          <w:rFonts w:ascii="Times New Roman" w:hAnsi="Times New Roman" w:cs="Times New Roman"/>
          <w:color w:val="FF0000"/>
        </w:rPr>
      </w:pPr>
    </w:p>
    <w:tbl>
      <w:tblPr>
        <w:tblW w:w="5000" w:type="pct"/>
        <w:tblLook w:val="04A0" w:firstRow="1" w:lastRow="0" w:firstColumn="1" w:lastColumn="0" w:noHBand="0" w:noVBand="1"/>
      </w:tblPr>
      <w:tblGrid>
        <w:gridCol w:w="1463"/>
        <w:gridCol w:w="620"/>
        <w:gridCol w:w="429"/>
        <w:gridCol w:w="429"/>
        <w:gridCol w:w="429"/>
        <w:gridCol w:w="429"/>
        <w:gridCol w:w="1180"/>
        <w:gridCol w:w="848"/>
        <w:gridCol w:w="429"/>
        <w:gridCol w:w="429"/>
        <w:gridCol w:w="429"/>
        <w:gridCol w:w="429"/>
        <w:gridCol w:w="1180"/>
        <w:gridCol w:w="848"/>
      </w:tblGrid>
      <w:tr w:rsidR="007B630B">
        <w:trPr>
          <w:trHeight w:val="1035"/>
        </w:trPr>
        <w:tc>
          <w:tcPr>
            <w:tcW w:w="5000" w:type="pct"/>
            <w:gridSpan w:val="14"/>
            <w:tcBorders>
              <w:top w:val="none" w:sz="4" w:space="0" w:color="000000"/>
              <w:left w:val="none" w:sz="4" w:space="0" w:color="000000"/>
              <w:bottom w:val="single" w:sz="4" w:space="0" w:color="auto"/>
              <w:right w:val="none" w:sz="4" w:space="0" w:color="000000"/>
            </w:tcBorders>
            <w:shd w:val="clear" w:color="auto" w:fill="auto"/>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Качество </w:t>
            </w:r>
            <w:proofErr w:type="spellStart"/>
            <w:r>
              <w:rPr>
                <w:rFonts w:ascii="Times New Roman" w:eastAsia="Times New Roman" w:hAnsi="Times New Roman" w:cs="Times New Roman"/>
                <w:b/>
                <w:bCs/>
                <w:lang w:eastAsia="ru-RU"/>
              </w:rPr>
              <w:t>обученности</w:t>
            </w:r>
            <w:proofErr w:type="spellEnd"/>
            <w:r>
              <w:rPr>
                <w:rFonts w:ascii="Times New Roman" w:eastAsia="Times New Roman" w:hAnsi="Times New Roman" w:cs="Times New Roman"/>
                <w:b/>
                <w:bCs/>
                <w:lang w:eastAsia="ru-RU"/>
              </w:rPr>
              <w:t xml:space="preserve"> обучающихся 9-х классов МБОУ СОШ 140 Советского района </w:t>
            </w:r>
            <w:proofErr w:type="spellStart"/>
            <w:r>
              <w:rPr>
                <w:rFonts w:ascii="Times New Roman" w:eastAsia="Times New Roman" w:hAnsi="Times New Roman" w:cs="Times New Roman"/>
                <w:b/>
                <w:bCs/>
                <w:lang w:eastAsia="ru-RU"/>
              </w:rPr>
              <w:t>г</w:t>
            </w:r>
            <w:proofErr w:type="gramStart"/>
            <w:r>
              <w:rPr>
                <w:rFonts w:ascii="Times New Roman" w:eastAsia="Times New Roman" w:hAnsi="Times New Roman" w:cs="Times New Roman"/>
                <w:b/>
                <w:bCs/>
                <w:lang w:eastAsia="ru-RU"/>
              </w:rPr>
              <w:t>.К</w:t>
            </w:r>
            <w:proofErr w:type="gramEnd"/>
            <w:r>
              <w:rPr>
                <w:rFonts w:ascii="Times New Roman" w:eastAsia="Times New Roman" w:hAnsi="Times New Roman" w:cs="Times New Roman"/>
                <w:b/>
                <w:bCs/>
                <w:lang w:eastAsia="ru-RU"/>
              </w:rPr>
              <w:t>азани</w:t>
            </w:r>
            <w:proofErr w:type="spellEnd"/>
            <w:r>
              <w:rPr>
                <w:rFonts w:ascii="Times New Roman" w:eastAsia="Times New Roman" w:hAnsi="Times New Roman" w:cs="Times New Roman"/>
                <w:b/>
                <w:bCs/>
                <w:lang w:eastAsia="ru-RU"/>
              </w:rPr>
              <w:t xml:space="preserve">  по итогам 2020-2021 учебного года                                                                                                                                                         </w:t>
            </w:r>
          </w:p>
        </w:tc>
      </w:tr>
      <w:tr w:rsidR="007B630B">
        <w:trPr>
          <w:trHeight w:val="255"/>
        </w:trPr>
        <w:tc>
          <w:tcPr>
            <w:tcW w:w="764" w:type="pct"/>
            <w:vMerge w:val="restart"/>
            <w:tcBorders>
              <w:top w:val="none" w:sz="4" w:space="0" w:color="000000"/>
              <w:left w:val="single" w:sz="4" w:space="0" w:color="auto"/>
              <w:bottom w:val="single" w:sz="4" w:space="0" w:color="000000"/>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ОУ</w:t>
            </w:r>
          </w:p>
        </w:tc>
        <w:tc>
          <w:tcPr>
            <w:tcW w:w="324"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кол-во уч-ся на конец года</w:t>
            </w:r>
          </w:p>
        </w:tc>
        <w:tc>
          <w:tcPr>
            <w:tcW w:w="1956" w:type="pct"/>
            <w:gridSpan w:val="6"/>
            <w:tcBorders>
              <w:top w:val="single" w:sz="4" w:space="0" w:color="auto"/>
              <w:left w:val="none" w:sz="4" w:space="0" w:color="000000"/>
              <w:bottom w:val="single" w:sz="4" w:space="0" w:color="auto"/>
              <w:right w:val="single" w:sz="4" w:space="0" w:color="000000"/>
            </w:tcBorders>
            <w:shd w:val="clear" w:color="auto" w:fill="auto"/>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Русский язык</w:t>
            </w:r>
          </w:p>
        </w:tc>
        <w:tc>
          <w:tcPr>
            <w:tcW w:w="1956" w:type="pct"/>
            <w:gridSpan w:val="6"/>
            <w:tcBorders>
              <w:top w:val="single" w:sz="4" w:space="0" w:color="auto"/>
              <w:left w:val="none" w:sz="4" w:space="0" w:color="000000"/>
              <w:bottom w:val="single" w:sz="4" w:space="0" w:color="auto"/>
              <w:right w:val="single" w:sz="4" w:space="0" w:color="000000"/>
            </w:tcBorders>
            <w:shd w:val="clear" w:color="auto" w:fill="auto"/>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Математика</w:t>
            </w:r>
          </w:p>
        </w:tc>
      </w:tr>
      <w:tr w:rsidR="007B630B">
        <w:trPr>
          <w:trHeight w:val="720"/>
        </w:trPr>
        <w:tc>
          <w:tcPr>
            <w:tcW w:w="764" w:type="pct"/>
            <w:vMerge/>
            <w:tcBorders>
              <w:top w:val="none" w:sz="4" w:space="0" w:color="000000"/>
              <w:left w:val="single" w:sz="4" w:space="0" w:color="auto"/>
              <w:bottom w:val="single" w:sz="4" w:space="0" w:color="000000"/>
              <w:right w:val="single" w:sz="4" w:space="0" w:color="auto"/>
            </w:tcBorders>
            <w:vAlign w:val="center"/>
          </w:tcPr>
          <w:p w:rsidR="007B630B" w:rsidRDefault="007B630B">
            <w:pPr>
              <w:spacing w:after="0" w:line="240" w:lineRule="auto"/>
              <w:rPr>
                <w:rFonts w:ascii="Times New Roman" w:eastAsia="Times New Roman" w:hAnsi="Times New Roman" w:cs="Times New Roman"/>
                <w:b/>
                <w:bCs/>
                <w:lang w:eastAsia="ru-RU"/>
              </w:rPr>
            </w:pPr>
          </w:p>
        </w:tc>
        <w:tc>
          <w:tcPr>
            <w:tcW w:w="324" w:type="pct"/>
            <w:vMerge/>
            <w:tcBorders>
              <w:top w:val="none" w:sz="4" w:space="0" w:color="000000"/>
              <w:left w:val="single" w:sz="4" w:space="0" w:color="auto"/>
              <w:bottom w:val="single" w:sz="4" w:space="0" w:color="000000"/>
              <w:right w:val="single" w:sz="4" w:space="0" w:color="auto"/>
            </w:tcBorders>
            <w:vAlign w:val="center"/>
          </w:tcPr>
          <w:p w:rsidR="007B630B" w:rsidRDefault="007B630B">
            <w:pPr>
              <w:spacing w:after="0" w:line="240" w:lineRule="auto"/>
              <w:rPr>
                <w:rFonts w:ascii="Times New Roman" w:eastAsia="Times New Roman" w:hAnsi="Times New Roman" w:cs="Times New Roman"/>
                <w:lang w:eastAsia="ru-RU"/>
              </w:rPr>
            </w:pPr>
          </w:p>
        </w:tc>
        <w:tc>
          <w:tcPr>
            <w:tcW w:w="224"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224"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24"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224"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616"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Успеваемость %</w:t>
            </w:r>
          </w:p>
        </w:tc>
        <w:tc>
          <w:tcPr>
            <w:tcW w:w="443"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Качество %</w:t>
            </w:r>
          </w:p>
        </w:tc>
        <w:tc>
          <w:tcPr>
            <w:tcW w:w="224"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224"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24"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224"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616"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Успеваемость %</w:t>
            </w:r>
          </w:p>
        </w:tc>
        <w:tc>
          <w:tcPr>
            <w:tcW w:w="443"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Качество %</w:t>
            </w:r>
          </w:p>
        </w:tc>
      </w:tr>
      <w:tr w:rsidR="007B630B">
        <w:trPr>
          <w:trHeight w:val="255"/>
        </w:trPr>
        <w:tc>
          <w:tcPr>
            <w:tcW w:w="764" w:type="pct"/>
            <w:tcBorders>
              <w:top w:val="none" w:sz="4" w:space="0" w:color="000000"/>
              <w:left w:val="single" w:sz="4" w:space="0" w:color="auto"/>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МБОУ СОШ 140</w:t>
            </w:r>
          </w:p>
        </w:tc>
        <w:tc>
          <w:tcPr>
            <w:tcW w:w="324"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w:t>
            </w:r>
          </w:p>
        </w:tc>
        <w:tc>
          <w:tcPr>
            <w:tcW w:w="224"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24"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26</w:t>
            </w:r>
          </w:p>
        </w:tc>
        <w:tc>
          <w:tcPr>
            <w:tcW w:w="224"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224"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16"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100,00</w:t>
            </w:r>
          </w:p>
        </w:tc>
        <w:tc>
          <w:tcPr>
            <w:tcW w:w="443"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60,00</w:t>
            </w:r>
          </w:p>
        </w:tc>
        <w:tc>
          <w:tcPr>
            <w:tcW w:w="224"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4"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w:t>
            </w:r>
          </w:p>
        </w:tc>
        <w:tc>
          <w:tcPr>
            <w:tcW w:w="224"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w:t>
            </w:r>
          </w:p>
        </w:tc>
        <w:tc>
          <w:tcPr>
            <w:tcW w:w="224"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16"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100,00</w:t>
            </w:r>
          </w:p>
        </w:tc>
        <w:tc>
          <w:tcPr>
            <w:tcW w:w="443" w:type="pct"/>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66,00</w:t>
            </w:r>
          </w:p>
        </w:tc>
      </w:tr>
    </w:tbl>
    <w:p w:rsidR="007B630B" w:rsidRDefault="007B630B">
      <w:pPr>
        <w:spacing w:line="240" w:lineRule="auto"/>
        <w:rPr>
          <w:rFonts w:ascii="Times New Roman" w:hAnsi="Times New Roman" w:cs="Times New Roman"/>
        </w:rPr>
      </w:pPr>
    </w:p>
    <w:p w:rsidR="007B630B" w:rsidRDefault="007B630B">
      <w:pPr>
        <w:spacing w:line="240" w:lineRule="auto"/>
        <w:rPr>
          <w:rFonts w:ascii="Times New Roman" w:hAnsi="Times New Roman" w:cs="Times New Roman"/>
          <w:color w:val="FF0000"/>
        </w:rPr>
      </w:pPr>
    </w:p>
    <w:p w:rsidR="005410EA" w:rsidRDefault="005410EA">
      <w:pPr>
        <w:spacing w:line="240" w:lineRule="auto"/>
        <w:rPr>
          <w:rFonts w:ascii="Times New Roman" w:hAnsi="Times New Roman" w:cs="Times New Roman"/>
          <w:color w:val="FF0000"/>
        </w:rPr>
      </w:pPr>
    </w:p>
    <w:tbl>
      <w:tblPr>
        <w:tblW w:w="5240" w:type="pct"/>
        <w:tblInd w:w="-459" w:type="dxa"/>
        <w:tblLayout w:type="fixed"/>
        <w:tblLook w:val="04A0" w:firstRow="1" w:lastRow="0" w:firstColumn="1" w:lastColumn="0" w:noHBand="0" w:noVBand="1"/>
      </w:tblPr>
      <w:tblGrid>
        <w:gridCol w:w="769"/>
        <w:gridCol w:w="256"/>
        <w:gridCol w:w="473"/>
        <w:gridCol w:w="369"/>
        <w:gridCol w:w="255"/>
        <w:gridCol w:w="114"/>
        <w:gridCol w:w="369"/>
        <w:gridCol w:w="98"/>
        <w:gridCol w:w="255"/>
        <w:gridCol w:w="309"/>
        <w:gridCol w:w="477"/>
        <w:gridCol w:w="225"/>
        <w:gridCol w:w="255"/>
        <w:gridCol w:w="44"/>
        <w:gridCol w:w="483"/>
        <w:gridCol w:w="183"/>
        <w:gridCol w:w="164"/>
        <w:gridCol w:w="205"/>
        <w:gridCol w:w="62"/>
        <w:gridCol w:w="160"/>
        <w:gridCol w:w="233"/>
        <w:gridCol w:w="183"/>
        <w:gridCol w:w="52"/>
        <w:gridCol w:w="221"/>
        <w:gridCol w:w="287"/>
        <w:gridCol w:w="281"/>
        <w:gridCol w:w="179"/>
        <w:gridCol w:w="126"/>
        <w:gridCol w:w="134"/>
        <w:gridCol w:w="207"/>
        <w:gridCol w:w="253"/>
        <w:gridCol w:w="68"/>
        <w:gridCol w:w="185"/>
        <w:gridCol w:w="335"/>
        <w:gridCol w:w="134"/>
        <w:gridCol w:w="116"/>
        <w:gridCol w:w="126"/>
        <w:gridCol w:w="124"/>
        <w:gridCol w:w="171"/>
        <w:gridCol w:w="82"/>
        <w:gridCol w:w="253"/>
        <w:gridCol w:w="253"/>
        <w:gridCol w:w="253"/>
        <w:gridCol w:w="249"/>
      </w:tblGrid>
      <w:tr w:rsidR="007B630B">
        <w:trPr>
          <w:trHeight w:val="770"/>
        </w:trPr>
        <w:tc>
          <w:tcPr>
            <w:tcW w:w="10030" w:type="dxa"/>
            <w:gridSpan w:val="44"/>
            <w:tcBorders>
              <w:top w:val="none" w:sz="4" w:space="0" w:color="000000"/>
              <w:left w:val="none" w:sz="4" w:space="0" w:color="000000"/>
              <w:bottom w:val="none" w:sz="4" w:space="0" w:color="000000"/>
              <w:right w:val="none" w:sz="4" w:space="0" w:color="000000"/>
            </w:tcBorders>
            <w:shd w:val="clear" w:color="auto" w:fill="auto"/>
            <w:noWrap/>
            <w:vAlign w:val="bottom"/>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 xml:space="preserve">Сведения о выпускниках _школы 140 Советского  района, награжденных медалями "За особые успехи в учении" </w:t>
            </w:r>
          </w:p>
          <w:p w:rsidR="007B630B" w:rsidRDefault="007B630B">
            <w:pPr>
              <w:spacing w:after="0" w:line="240" w:lineRule="auto"/>
              <w:rPr>
                <w:rFonts w:ascii="Times New Roman" w:eastAsia="Times New Roman" w:hAnsi="Times New Roman" w:cs="Times New Roman"/>
                <w:lang w:eastAsia="ru-RU"/>
              </w:rPr>
            </w:pPr>
          </w:p>
          <w:p w:rsidR="007B630B" w:rsidRDefault="007B630B">
            <w:pPr>
              <w:spacing w:after="0" w:line="240" w:lineRule="auto"/>
              <w:rPr>
                <w:rFonts w:ascii="Times New Roman" w:eastAsia="Times New Roman" w:hAnsi="Times New Roman" w:cs="Times New Roman"/>
                <w:lang w:eastAsia="ru-RU"/>
              </w:rPr>
            </w:pPr>
          </w:p>
        </w:tc>
      </w:tr>
      <w:tr w:rsidR="007B630B">
        <w:trPr>
          <w:trHeight w:val="41"/>
        </w:trPr>
        <w:tc>
          <w:tcPr>
            <w:tcW w:w="770" w:type="dxa"/>
            <w:tcBorders>
              <w:top w:val="none" w:sz="4" w:space="0" w:color="000000"/>
              <w:left w:val="none" w:sz="4" w:space="0" w:color="000000"/>
              <w:bottom w:val="none" w:sz="4" w:space="0" w:color="000000"/>
              <w:right w:val="none" w:sz="4" w:space="0" w:color="000000"/>
            </w:tcBorders>
            <w:shd w:val="clear" w:color="auto" w:fill="auto"/>
            <w:noWrap/>
            <w:vAlign w:val="bottom"/>
          </w:tcPr>
          <w:p w:rsidR="007B630B" w:rsidRDefault="007B630B">
            <w:pPr>
              <w:spacing w:after="0" w:line="240" w:lineRule="auto"/>
              <w:rPr>
                <w:rFonts w:ascii="Times New Roman" w:eastAsia="Times New Roman" w:hAnsi="Times New Roman" w:cs="Times New Roman"/>
                <w:color w:val="FF0000"/>
                <w:lang w:eastAsia="ru-RU"/>
              </w:rPr>
            </w:pPr>
          </w:p>
        </w:tc>
        <w:tc>
          <w:tcPr>
            <w:tcW w:w="1354"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7B630B" w:rsidRDefault="007B630B">
            <w:pPr>
              <w:spacing w:after="0" w:line="240" w:lineRule="auto"/>
              <w:rPr>
                <w:rFonts w:ascii="Times New Roman" w:eastAsia="Times New Roman" w:hAnsi="Times New Roman" w:cs="Times New Roman"/>
                <w:color w:val="FF0000"/>
                <w:lang w:eastAsia="ru-RU"/>
              </w:rPr>
            </w:pPr>
          </w:p>
        </w:tc>
        <w:tc>
          <w:tcPr>
            <w:tcW w:w="581"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rsidR="007B630B" w:rsidRDefault="007B630B">
            <w:pPr>
              <w:spacing w:after="0" w:line="240" w:lineRule="auto"/>
              <w:rPr>
                <w:rFonts w:ascii="Times New Roman" w:eastAsia="Times New Roman" w:hAnsi="Times New Roman" w:cs="Times New Roman"/>
                <w:color w:val="FF0000"/>
                <w:lang w:eastAsia="ru-RU"/>
              </w:rPr>
            </w:pPr>
          </w:p>
        </w:tc>
        <w:tc>
          <w:tcPr>
            <w:tcW w:w="564"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rsidR="007B630B" w:rsidRDefault="007B630B">
            <w:pPr>
              <w:spacing w:after="0" w:line="240" w:lineRule="auto"/>
              <w:rPr>
                <w:rFonts w:ascii="Times New Roman" w:eastAsia="Times New Roman" w:hAnsi="Times New Roman" w:cs="Times New Roman"/>
                <w:color w:val="FF0000"/>
                <w:lang w:eastAsia="ru-RU"/>
              </w:rPr>
            </w:pPr>
          </w:p>
        </w:tc>
        <w:tc>
          <w:tcPr>
            <w:tcW w:w="477" w:type="dxa"/>
            <w:tcBorders>
              <w:top w:val="none" w:sz="4" w:space="0" w:color="000000"/>
              <w:left w:val="none" w:sz="4" w:space="0" w:color="000000"/>
              <w:bottom w:val="none" w:sz="4" w:space="0" w:color="000000"/>
              <w:right w:val="none" w:sz="4" w:space="0" w:color="000000"/>
            </w:tcBorders>
            <w:shd w:val="clear" w:color="auto" w:fill="auto"/>
            <w:noWrap/>
            <w:vAlign w:val="bottom"/>
          </w:tcPr>
          <w:p w:rsidR="007B630B" w:rsidRDefault="007B630B">
            <w:pPr>
              <w:spacing w:after="0" w:line="240" w:lineRule="auto"/>
              <w:rPr>
                <w:rFonts w:ascii="Times New Roman" w:eastAsia="Times New Roman" w:hAnsi="Times New Roman" w:cs="Times New Roman"/>
                <w:color w:val="FF0000"/>
                <w:lang w:eastAsia="ru-RU"/>
              </w:rPr>
            </w:pPr>
          </w:p>
        </w:tc>
        <w:tc>
          <w:tcPr>
            <w:tcW w:w="524"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rsidR="007B630B" w:rsidRDefault="007B630B">
            <w:pPr>
              <w:spacing w:after="0" w:line="240" w:lineRule="auto"/>
              <w:rPr>
                <w:rFonts w:ascii="Times New Roman" w:eastAsia="Times New Roman" w:hAnsi="Times New Roman" w:cs="Times New Roman"/>
                <w:lang w:eastAsia="ru-RU"/>
              </w:rPr>
            </w:pPr>
          </w:p>
        </w:tc>
        <w:tc>
          <w:tcPr>
            <w:tcW w:w="483" w:type="dxa"/>
            <w:tcBorders>
              <w:top w:val="none" w:sz="4" w:space="0" w:color="000000"/>
              <w:left w:val="none" w:sz="4" w:space="0" w:color="000000"/>
              <w:bottom w:val="none" w:sz="4" w:space="0" w:color="000000"/>
              <w:right w:val="none" w:sz="4" w:space="0" w:color="000000"/>
            </w:tcBorders>
            <w:shd w:val="clear" w:color="auto" w:fill="auto"/>
            <w:noWrap/>
            <w:vAlign w:val="bottom"/>
          </w:tcPr>
          <w:p w:rsidR="007B630B" w:rsidRDefault="007B630B">
            <w:pPr>
              <w:spacing w:after="0" w:line="240" w:lineRule="auto"/>
              <w:rPr>
                <w:rFonts w:ascii="Times New Roman" w:eastAsia="Times New Roman" w:hAnsi="Times New Roman" w:cs="Times New Roman"/>
                <w:lang w:eastAsia="ru-RU"/>
              </w:rPr>
            </w:pPr>
          </w:p>
        </w:tc>
        <w:tc>
          <w:tcPr>
            <w:tcW w:w="614"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7B630B" w:rsidRDefault="007B630B">
            <w:pPr>
              <w:spacing w:after="0" w:line="240" w:lineRule="auto"/>
              <w:rPr>
                <w:rFonts w:ascii="Times New Roman" w:eastAsia="Times New Roman" w:hAnsi="Times New Roman" w:cs="Times New Roman"/>
                <w:lang w:eastAsia="ru-RU"/>
              </w:rPr>
            </w:pPr>
          </w:p>
        </w:tc>
        <w:tc>
          <w:tcPr>
            <w:tcW w:w="57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rsidR="007B630B" w:rsidRDefault="007B630B">
            <w:pPr>
              <w:spacing w:after="0" w:line="240" w:lineRule="auto"/>
              <w:rPr>
                <w:rFonts w:ascii="Times New Roman" w:eastAsia="Times New Roman" w:hAnsi="Times New Roman" w:cs="Times New Roman"/>
                <w:lang w:eastAsia="ru-RU"/>
              </w:rPr>
            </w:pPr>
          </w:p>
        </w:tc>
        <w:tc>
          <w:tcPr>
            <w:tcW w:w="560"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rsidR="007B630B" w:rsidRDefault="007B630B">
            <w:pPr>
              <w:spacing w:after="0" w:line="240" w:lineRule="auto"/>
              <w:rPr>
                <w:rFonts w:ascii="Times New Roman" w:eastAsia="Times New Roman" w:hAnsi="Times New Roman" w:cs="Times New Roman"/>
                <w:lang w:eastAsia="ru-RU"/>
              </w:rPr>
            </w:pPr>
          </w:p>
        </w:tc>
        <w:tc>
          <w:tcPr>
            <w:tcW w:w="46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rsidR="007B630B" w:rsidRDefault="007B630B">
            <w:pPr>
              <w:spacing w:after="0" w:line="240" w:lineRule="auto"/>
              <w:rPr>
                <w:rFonts w:ascii="Times New Roman" w:eastAsia="Times New Roman" w:hAnsi="Times New Roman" w:cs="Times New Roman"/>
                <w:lang w:eastAsia="ru-RU"/>
              </w:rPr>
            </w:pPr>
          </w:p>
        </w:tc>
        <w:tc>
          <w:tcPr>
            <w:tcW w:w="788"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rsidR="007B630B" w:rsidRDefault="007B630B">
            <w:pPr>
              <w:spacing w:after="0" w:line="240" w:lineRule="auto"/>
              <w:rPr>
                <w:rFonts w:ascii="Times New Roman" w:eastAsia="Times New Roman" w:hAnsi="Times New Roman" w:cs="Times New Roman"/>
                <w:lang w:eastAsia="ru-RU"/>
              </w:rPr>
            </w:pPr>
          </w:p>
        </w:tc>
        <w:tc>
          <w:tcPr>
            <w:tcW w:w="654"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rsidR="007B630B" w:rsidRDefault="007B630B">
            <w:pPr>
              <w:spacing w:after="0" w:line="240" w:lineRule="auto"/>
              <w:rPr>
                <w:rFonts w:ascii="Times New Roman" w:eastAsia="Times New Roman" w:hAnsi="Times New Roman" w:cs="Times New Roman"/>
                <w:lang w:eastAsia="ru-RU"/>
              </w:rPr>
            </w:pPr>
          </w:p>
        </w:tc>
        <w:tc>
          <w:tcPr>
            <w:tcW w:w="537"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7B630B" w:rsidRDefault="007B630B">
            <w:pPr>
              <w:spacing w:after="0" w:line="240" w:lineRule="auto"/>
              <w:rPr>
                <w:rFonts w:ascii="Times New Roman" w:eastAsia="Times New Roman" w:hAnsi="Times New Roman" w:cs="Times New Roman"/>
                <w:lang w:eastAsia="ru-RU"/>
              </w:rPr>
            </w:pPr>
          </w:p>
        </w:tc>
        <w:tc>
          <w:tcPr>
            <w:tcW w:w="1088"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rsidR="007B630B" w:rsidRDefault="007B630B">
            <w:pPr>
              <w:spacing w:after="0" w:line="240" w:lineRule="auto"/>
              <w:rPr>
                <w:rFonts w:ascii="Times New Roman" w:eastAsia="Times New Roman" w:hAnsi="Times New Roman" w:cs="Times New Roman"/>
                <w:lang w:eastAsia="ru-RU"/>
              </w:rPr>
            </w:pPr>
          </w:p>
        </w:tc>
      </w:tr>
      <w:tr w:rsidR="007B630B">
        <w:trPr>
          <w:trHeight w:val="690"/>
        </w:trPr>
        <w:tc>
          <w:tcPr>
            <w:tcW w:w="7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35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Ф.И.О.</w:t>
            </w:r>
          </w:p>
        </w:tc>
        <w:tc>
          <w:tcPr>
            <w:tcW w:w="58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ОУ</w:t>
            </w:r>
          </w:p>
        </w:tc>
        <w:tc>
          <w:tcPr>
            <w:tcW w:w="6237" w:type="dxa"/>
            <w:gridSpan w:val="31"/>
            <w:tcBorders>
              <w:top w:val="single" w:sz="4" w:space="0" w:color="auto"/>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Балл ЕГЭ</w:t>
            </w:r>
          </w:p>
        </w:tc>
        <w:tc>
          <w:tcPr>
            <w:tcW w:w="1088" w:type="dxa"/>
            <w:gridSpan w:val="5"/>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Куда </w:t>
            </w:r>
            <w:proofErr w:type="gramStart"/>
            <w:r>
              <w:rPr>
                <w:rFonts w:ascii="Times New Roman" w:eastAsia="Times New Roman" w:hAnsi="Times New Roman" w:cs="Times New Roman"/>
                <w:b/>
                <w:bCs/>
                <w:lang w:eastAsia="ru-RU"/>
              </w:rPr>
              <w:t>поступил выпускник/подал</w:t>
            </w:r>
            <w:proofErr w:type="gramEnd"/>
            <w:r>
              <w:rPr>
                <w:rFonts w:ascii="Times New Roman" w:eastAsia="Times New Roman" w:hAnsi="Times New Roman" w:cs="Times New Roman"/>
                <w:b/>
                <w:bCs/>
                <w:lang w:eastAsia="ru-RU"/>
              </w:rPr>
              <w:t xml:space="preserve"> документы</w:t>
            </w:r>
          </w:p>
        </w:tc>
      </w:tr>
      <w:tr w:rsidR="007B630B">
        <w:trPr>
          <w:trHeight w:val="765"/>
        </w:trPr>
        <w:tc>
          <w:tcPr>
            <w:tcW w:w="770" w:type="dxa"/>
            <w:vMerge/>
            <w:tcBorders>
              <w:top w:val="single" w:sz="4" w:space="0" w:color="auto"/>
              <w:left w:val="single" w:sz="4" w:space="0" w:color="auto"/>
              <w:bottom w:val="single" w:sz="4" w:space="0" w:color="auto"/>
              <w:right w:val="single" w:sz="4" w:space="0" w:color="auto"/>
            </w:tcBorders>
            <w:vAlign w:val="center"/>
          </w:tcPr>
          <w:p w:rsidR="007B630B" w:rsidRDefault="007B630B">
            <w:pPr>
              <w:spacing w:after="0" w:line="240" w:lineRule="auto"/>
              <w:rPr>
                <w:rFonts w:ascii="Times New Roman" w:eastAsia="Times New Roman" w:hAnsi="Times New Roman" w:cs="Times New Roman"/>
                <w:lang w:eastAsia="ru-RU"/>
              </w:rPr>
            </w:pPr>
          </w:p>
        </w:tc>
        <w:tc>
          <w:tcPr>
            <w:tcW w:w="1354" w:type="dxa"/>
            <w:gridSpan w:val="4"/>
            <w:vMerge/>
            <w:tcBorders>
              <w:top w:val="single" w:sz="4" w:space="0" w:color="auto"/>
              <w:left w:val="single" w:sz="4" w:space="0" w:color="auto"/>
              <w:bottom w:val="single" w:sz="4" w:space="0" w:color="auto"/>
              <w:right w:val="single" w:sz="4" w:space="0" w:color="auto"/>
            </w:tcBorders>
            <w:vAlign w:val="center"/>
          </w:tcPr>
          <w:p w:rsidR="007B630B" w:rsidRDefault="007B630B">
            <w:pPr>
              <w:spacing w:after="0" w:line="240" w:lineRule="auto"/>
              <w:rPr>
                <w:rFonts w:ascii="Times New Roman" w:eastAsia="Times New Roman" w:hAnsi="Times New Roman" w:cs="Times New Roman"/>
                <w:lang w:eastAsia="ru-RU"/>
              </w:rPr>
            </w:pPr>
          </w:p>
        </w:tc>
        <w:tc>
          <w:tcPr>
            <w:tcW w:w="581" w:type="dxa"/>
            <w:gridSpan w:val="3"/>
            <w:vMerge/>
            <w:tcBorders>
              <w:top w:val="single" w:sz="4" w:space="0" w:color="auto"/>
              <w:left w:val="single" w:sz="4" w:space="0" w:color="auto"/>
              <w:bottom w:val="single" w:sz="4" w:space="0" w:color="auto"/>
              <w:right w:val="single" w:sz="4" w:space="0" w:color="auto"/>
            </w:tcBorders>
            <w:vAlign w:val="center"/>
          </w:tcPr>
          <w:p w:rsidR="007B630B" w:rsidRDefault="007B630B">
            <w:pPr>
              <w:spacing w:after="0" w:line="240" w:lineRule="auto"/>
              <w:rPr>
                <w:rFonts w:ascii="Times New Roman" w:eastAsia="Times New Roman" w:hAnsi="Times New Roman" w:cs="Times New Roman"/>
                <w:lang w:eastAsia="ru-RU"/>
              </w:rPr>
            </w:pPr>
          </w:p>
        </w:tc>
        <w:tc>
          <w:tcPr>
            <w:tcW w:w="564"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русский язык</w:t>
            </w:r>
          </w:p>
        </w:tc>
        <w:tc>
          <w:tcPr>
            <w:tcW w:w="477" w:type="dxa"/>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матем</w:t>
            </w:r>
            <w:proofErr w:type="spellEnd"/>
          </w:p>
        </w:tc>
        <w:tc>
          <w:tcPr>
            <w:tcW w:w="524" w:type="dxa"/>
            <w:gridSpan w:val="3"/>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физика</w:t>
            </w:r>
          </w:p>
        </w:tc>
        <w:tc>
          <w:tcPr>
            <w:tcW w:w="483" w:type="dxa"/>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химия</w:t>
            </w:r>
          </w:p>
        </w:tc>
        <w:tc>
          <w:tcPr>
            <w:tcW w:w="614" w:type="dxa"/>
            <w:gridSpan w:val="4"/>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биология</w:t>
            </w:r>
          </w:p>
        </w:tc>
        <w:tc>
          <w:tcPr>
            <w:tcW w:w="576" w:type="dxa"/>
            <w:gridSpan w:val="3"/>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обществ</w:t>
            </w:r>
          </w:p>
        </w:tc>
        <w:tc>
          <w:tcPr>
            <w:tcW w:w="560" w:type="dxa"/>
            <w:gridSpan w:val="3"/>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история</w:t>
            </w:r>
          </w:p>
        </w:tc>
        <w:tc>
          <w:tcPr>
            <w:tcW w:w="460" w:type="dxa"/>
            <w:gridSpan w:val="2"/>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литер</w:t>
            </w:r>
          </w:p>
        </w:tc>
        <w:tc>
          <w:tcPr>
            <w:tcW w:w="788" w:type="dxa"/>
            <w:gridSpan w:val="5"/>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информатика и ИКТ</w:t>
            </w:r>
          </w:p>
        </w:tc>
        <w:tc>
          <w:tcPr>
            <w:tcW w:w="654"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география</w:t>
            </w:r>
          </w:p>
        </w:tc>
        <w:tc>
          <w:tcPr>
            <w:tcW w:w="537" w:type="dxa"/>
            <w:gridSpan w:val="4"/>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иностр</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яз</w:t>
            </w:r>
            <w:proofErr w:type="spellEnd"/>
          </w:p>
        </w:tc>
        <w:tc>
          <w:tcPr>
            <w:tcW w:w="1088" w:type="dxa"/>
            <w:gridSpan w:val="5"/>
            <w:vMerge/>
            <w:tcBorders>
              <w:top w:val="single" w:sz="4" w:space="0" w:color="auto"/>
              <w:left w:val="single" w:sz="4" w:space="0" w:color="auto"/>
              <w:bottom w:val="single" w:sz="4" w:space="0" w:color="000000"/>
              <w:right w:val="single" w:sz="4" w:space="0" w:color="auto"/>
            </w:tcBorders>
            <w:vAlign w:val="center"/>
          </w:tcPr>
          <w:p w:rsidR="007B630B" w:rsidRDefault="007B630B">
            <w:pPr>
              <w:spacing w:after="0" w:line="240" w:lineRule="auto"/>
              <w:rPr>
                <w:rFonts w:ascii="Times New Roman" w:eastAsia="Times New Roman" w:hAnsi="Times New Roman" w:cs="Times New Roman"/>
                <w:b/>
                <w:bCs/>
                <w:lang w:eastAsia="ru-RU"/>
              </w:rPr>
            </w:pPr>
          </w:p>
        </w:tc>
      </w:tr>
      <w:tr w:rsidR="007B630B">
        <w:trPr>
          <w:trHeight w:val="765"/>
        </w:trPr>
        <w:tc>
          <w:tcPr>
            <w:tcW w:w="770" w:type="dxa"/>
            <w:tcBorders>
              <w:top w:val="none" w:sz="4" w:space="0" w:color="000000"/>
              <w:left w:val="single" w:sz="4" w:space="0" w:color="auto"/>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354" w:type="dxa"/>
            <w:gridSpan w:val="4"/>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b/>
                <w:lang w:eastAsia="ru-RU"/>
              </w:rPr>
            </w:pPr>
            <w:proofErr w:type="spellStart"/>
            <w:r>
              <w:rPr>
                <w:rFonts w:ascii="Times New Roman" w:eastAsia="Times New Roman" w:hAnsi="Times New Roman" w:cs="Times New Roman"/>
                <w:b/>
                <w:lang w:eastAsia="ru-RU"/>
              </w:rPr>
              <w:t>Залялеева</w:t>
            </w:r>
            <w:proofErr w:type="spellEnd"/>
            <w:r>
              <w:rPr>
                <w:rFonts w:ascii="Times New Roman" w:eastAsia="Times New Roman" w:hAnsi="Times New Roman" w:cs="Times New Roman"/>
                <w:b/>
                <w:lang w:eastAsia="ru-RU"/>
              </w:rPr>
              <w:t xml:space="preserve"> Лия </w:t>
            </w:r>
            <w:proofErr w:type="spellStart"/>
            <w:r>
              <w:rPr>
                <w:rFonts w:ascii="Times New Roman" w:eastAsia="Times New Roman" w:hAnsi="Times New Roman" w:cs="Times New Roman"/>
                <w:b/>
                <w:lang w:eastAsia="ru-RU"/>
              </w:rPr>
              <w:t>Искандеровна</w:t>
            </w:r>
            <w:proofErr w:type="spellEnd"/>
          </w:p>
        </w:tc>
        <w:tc>
          <w:tcPr>
            <w:tcW w:w="581" w:type="dxa"/>
            <w:gridSpan w:val="3"/>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140</w:t>
            </w:r>
          </w:p>
        </w:tc>
        <w:tc>
          <w:tcPr>
            <w:tcW w:w="564"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w:t>
            </w:r>
          </w:p>
        </w:tc>
        <w:tc>
          <w:tcPr>
            <w:tcW w:w="477" w:type="dxa"/>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524" w:type="dxa"/>
            <w:gridSpan w:val="3"/>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483" w:type="dxa"/>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14" w:type="dxa"/>
            <w:gridSpan w:val="4"/>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576" w:type="dxa"/>
            <w:gridSpan w:val="3"/>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71</w:t>
            </w:r>
          </w:p>
        </w:tc>
        <w:tc>
          <w:tcPr>
            <w:tcW w:w="560" w:type="dxa"/>
            <w:gridSpan w:val="3"/>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460" w:type="dxa"/>
            <w:gridSpan w:val="2"/>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788" w:type="dxa"/>
            <w:gridSpan w:val="5"/>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654"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537" w:type="dxa"/>
            <w:gridSpan w:val="4"/>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w:t>
            </w:r>
          </w:p>
        </w:tc>
        <w:tc>
          <w:tcPr>
            <w:tcW w:w="1088" w:type="dxa"/>
            <w:gridSpan w:val="5"/>
            <w:tcBorders>
              <w:top w:val="none" w:sz="4" w:space="0" w:color="000000"/>
              <w:left w:val="none" w:sz="4" w:space="0" w:color="000000"/>
              <w:bottom w:val="single" w:sz="4" w:space="0" w:color="auto"/>
              <w:right w:val="single" w:sz="4" w:space="0" w:color="auto"/>
            </w:tcBorders>
            <w:shd w:val="clear" w:color="auto" w:fill="auto"/>
            <w:vAlign w:val="bottom"/>
          </w:tcPr>
          <w:p w:rsidR="007B630B" w:rsidRDefault="006958A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КФУ Институт международных отношений </w:t>
            </w:r>
          </w:p>
        </w:tc>
      </w:tr>
      <w:tr w:rsidR="007B630B">
        <w:trPr>
          <w:trHeight w:val="1035"/>
        </w:trPr>
        <w:tc>
          <w:tcPr>
            <w:tcW w:w="10030" w:type="dxa"/>
            <w:gridSpan w:val="44"/>
            <w:tcBorders>
              <w:top w:val="none" w:sz="4" w:space="0" w:color="000000"/>
              <w:left w:val="none" w:sz="4" w:space="0" w:color="000000"/>
              <w:bottom w:val="single" w:sz="4" w:space="0" w:color="auto"/>
              <w:right w:val="none" w:sz="4" w:space="0" w:color="000000"/>
            </w:tcBorders>
            <w:shd w:val="clear" w:color="auto" w:fill="auto"/>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Качество </w:t>
            </w:r>
            <w:proofErr w:type="spellStart"/>
            <w:r>
              <w:rPr>
                <w:rFonts w:ascii="Times New Roman" w:eastAsia="Times New Roman" w:hAnsi="Times New Roman" w:cs="Times New Roman"/>
                <w:b/>
                <w:bCs/>
                <w:lang w:eastAsia="ru-RU"/>
              </w:rPr>
              <w:t>обученности</w:t>
            </w:r>
            <w:proofErr w:type="spellEnd"/>
            <w:r>
              <w:rPr>
                <w:rFonts w:ascii="Times New Roman" w:eastAsia="Times New Roman" w:hAnsi="Times New Roman" w:cs="Times New Roman"/>
                <w:b/>
                <w:bCs/>
                <w:lang w:eastAsia="ru-RU"/>
              </w:rPr>
              <w:t xml:space="preserve"> обучающихся 11-х классов по итогам 2020-2021 учебного года  школы 140 по Советскому району </w:t>
            </w:r>
            <w:proofErr w:type="spellStart"/>
            <w:r>
              <w:rPr>
                <w:rFonts w:ascii="Times New Roman" w:eastAsia="Times New Roman" w:hAnsi="Times New Roman" w:cs="Times New Roman"/>
                <w:b/>
                <w:bCs/>
                <w:lang w:eastAsia="ru-RU"/>
              </w:rPr>
              <w:t>г</w:t>
            </w:r>
            <w:proofErr w:type="gramStart"/>
            <w:r>
              <w:rPr>
                <w:rFonts w:ascii="Times New Roman" w:eastAsia="Times New Roman" w:hAnsi="Times New Roman" w:cs="Times New Roman"/>
                <w:b/>
                <w:bCs/>
                <w:lang w:eastAsia="ru-RU"/>
              </w:rPr>
              <w:t>.К</w:t>
            </w:r>
            <w:proofErr w:type="gramEnd"/>
            <w:r>
              <w:rPr>
                <w:rFonts w:ascii="Times New Roman" w:eastAsia="Times New Roman" w:hAnsi="Times New Roman" w:cs="Times New Roman"/>
                <w:b/>
                <w:bCs/>
                <w:lang w:eastAsia="ru-RU"/>
              </w:rPr>
              <w:t>азани</w:t>
            </w:r>
            <w:proofErr w:type="spellEnd"/>
          </w:p>
        </w:tc>
      </w:tr>
      <w:tr w:rsidR="007B630B">
        <w:trPr>
          <w:trHeight w:val="255"/>
        </w:trPr>
        <w:tc>
          <w:tcPr>
            <w:tcW w:w="1027" w:type="dxa"/>
            <w:gridSpan w:val="2"/>
            <w:vMerge w:val="restart"/>
            <w:tcBorders>
              <w:top w:val="none" w:sz="4" w:space="0" w:color="000000"/>
              <w:left w:val="single" w:sz="4" w:space="0" w:color="auto"/>
              <w:bottom w:val="single" w:sz="4" w:space="0" w:color="000000"/>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ОУ</w:t>
            </w:r>
          </w:p>
        </w:tc>
        <w:tc>
          <w:tcPr>
            <w:tcW w:w="473" w:type="dxa"/>
            <w:vMerge w:val="restart"/>
            <w:tcBorders>
              <w:top w:val="none" w:sz="4" w:space="0" w:color="000000"/>
              <w:left w:val="single" w:sz="4" w:space="0" w:color="auto"/>
              <w:bottom w:val="single" w:sz="4" w:space="0" w:color="000000"/>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кол-во уч-ся на конец года</w:t>
            </w:r>
          </w:p>
        </w:tc>
        <w:tc>
          <w:tcPr>
            <w:tcW w:w="3436" w:type="dxa"/>
            <w:gridSpan w:val="13"/>
            <w:tcBorders>
              <w:top w:val="single" w:sz="4" w:space="0" w:color="auto"/>
              <w:left w:val="none" w:sz="4" w:space="0" w:color="000000"/>
              <w:bottom w:val="single" w:sz="4" w:space="0" w:color="auto"/>
              <w:right w:val="single" w:sz="4" w:space="0" w:color="000000"/>
            </w:tcBorders>
            <w:shd w:val="clear" w:color="auto" w:fill="auto"/>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Русский язык</w:t>
            </w:r>
          </w:p>
        </w:tc>
        <w:tc>
          <w:tcPr>
            <w:tcW w:w="5094" w:type="dxa"/>
            <w:gridSpan w:val="28"/>
            <w:tcBorders>
              <w:top w:val="single" w:sz="4" w:space="0" w:color="auto"/>
              <w:left w:val="none" w:sz="4" w:space="0" w:color="000000"/>
              <w:bottom w:val="single" w:sz="4" w:space="0" w:color="auto"/>
              <w:right w:val="single" w:sz="4" w:space="0" w:color="000000"/>
            </w:tcBorders>
            <w:shd w:val="clear" w:color="auto" w:fill="auto"/>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Математика</w:t>
            </w:r>
          </w:p>
        </w:tc>
      </w:tr>
      <w:tr w:rsidR="007B630B">
        <w:trPr>
          <w:trHeight w:val="630"/>
        </w:trPr>
        <w:tc>
          <w:tcPr>
            <w:tcW w:w="1027" w:type="dxa"/>
            <w:gridSpan w:val="2"/>
            <w:vMerge/>
            <w:tcBorders>
              <w:top w:val="none" w:sz="4" w:space="0" w:color="000000"/>
              <w:left w:val="single" w:sz="4" w:space="0" w:color="auto"/>
              <w:bottom w:val="single" w:sz="4" w:space="0" w:color="000000"/>
              <w:right w:val="single" w:sz="4" w:space="0" w:color="auto"/>
            </w:tcBorders>
            <w:vAlign w:val="center"/>
          </w:tcPr>
          <w:p w:rsidR="007B630B" w:rsidRDefault="007B630B">
            <w:pPr>
              <w:spacing w:after="0" w:line="240" w:lineRule="auto"/>
              <w:rPr>
                <w:rFonts w:ascii="Times New Roman" w:eastAsia="Times New Roman" w:hAnsi="Times New Roman" w:cs="Times New Roman"/>
                <w:b/>
                <w:bCs/>
                <w:lang w:eastAsia="ru-RU"/>
              </w:rPr>
            </w:pPr>
          </w:p>
        </w:tc>
        <w:tc>
          <w:tcPr>
            <w:tcW w:w="473" w:type="dxa"/>
            <w:vMerge/>
            <w:tcBorders>
              <w:top w:val="none" w:sz="4" w:space="0" w:color="000000"/>
              <w:left w:val="single" w:sz="4" w:space="0" w:color="auto"/>
              <w:bottom w:val="single" w:sz="4" w:space="0" w:color="000000"/>
              <w:right w:val="single" w:sz="4" w:space="0" w:color="auto"/>
            </w:tcBorders>
            <w:vAlign w:val="center"/>
          </w:tcPr>
          <w:p w:rsidR="007B630B" w:rsidRDefault="007B630B">
            <w:pPr>
              <w:spacing w:after="0" w:line="240" w:lineRule="auto"/>
              <w:rPr>
                <w:rFonts w:ascii="Times New Roman" w:eastAsia="Times New Roman" w:hAnsi="Times New Roman" w:cs="Times New Roman"/>
                <w:lang w:eastAsia="ru-RU"/>
              </w:rPr>
            </w:pPr>
          </w:p>
        </w:tc>
        <w:tc>
          <w:tcPr>
            <w:tcW w:w="369"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369"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369"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353"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11"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Успеваемость %</w:t>
            </w:r>
          </w:p>
        </w:tc>
        <w:tc>
          <w:tcPr>
            <w:tcW w:w="965" w:type="dxa"/>
            <w:gridSpan w:val="4"/>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Качество %</w:t>
            </w:r>
          </w:p>
        </w:tc>
        <w:tc>
          <w:tcPr>
            <w:tcW w:w="369"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455"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456"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007" w:type="dxa"/>
            <w:gridSpan w:val="5"/>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422" w:type="dxa"/>
            <w:gridSpan w:val="8"/>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Успеваемость %</w:t>
            </w:r>
          </w:p>
        </w:tc>
        <w:tc>
          <w:tcPr>
            <w:tcW w:w="1385" w:type="dxa"/>
            <w:gridSpan w:val="7"/>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Качество %</w:t>
            </w:r>
          </w:p>
        </w:tc>
      </w:tr>
      <w:tr w:rsidR="007B630B">
        <w:trPr>
          <w:trHeight w:val="270"/>
        </w:trPr>
        <w:tc>
          <w:tcPr>
            <w:tcW w:w="1027"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140</w:t>
            </w:r>
          </w:p>
        </w:tc>
        <w:tc>
          <w:tcPr>
            <w:tcW w:w="47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w:t>
            </w:r>
          </w:p>
        </w:tc>
        <w:tc>
          <w:tcPr>
            <w:tcW w:w="369"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69"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w:t>
            </w:r>
          </w:p>
        </w:tc>
        <w:tc>
          <w:tcPr>
            <w:tcW w:w="369"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353"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011"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100,00</w:t>
            </w:r>
          </w:p>
        </w:tc>
        <w:tc>
          <w:tcPr>
            <w:tcW w:w="965" w:type="dxa"/>
            <w:gridSpan w:val="4"/>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71,43</w:t>
            </w:r>
          </w:p>
        </w:tc>
        <w:tc>
          <w:tcPr>
            <w:tcW w:w="369"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455"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456"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w:t>
            </w:r>
          </w:p>
        </w:tc>
        <w:tc>
          <w:tcPr>
            <w:tcW w:w="1007" w:type="dxa"/>
            <w:gridSpan w:val="5"/>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w:t>
            </w:r>
          </w:p>
        </w:tc>
        <w:tc>
          <w:tcPr>
            <w:tcW w:w="1424" w:type="dxa"/>
            <w:gridSpan w:val="8"/>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100,00</w:t>
            </w:r>
          </w:p>
        </w:tc>
        <w:tc>
          <w:tcPr>
            <w:tcW w:w="1383" w:type="dxa"/>
            <w:gridSpan w:val="7"/>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28,57</w:t>
            </w:r>
          </w:p>
        </w:tc>
      </w:tr>
      <w:tr w:rsidR="007B630B">
        <w:trPr>
          <w:trHeight w:val="255"/>
        </w:trPr>
        <w:tc>
          <w:tcPr>
            <w:tcW w:w="1027"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Итого</w:t>
            </w:r>
          </w:p>
        </w:tc>
        <w:tc>
          <w:tcPr>
            <w:tcW w:w="473" w:type="dxa"/>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w:t>
            </w:r>
          </w:p>
        </w:tc>
        <w:tc>
          <w:tcPr>
            <w:tcW w:w="369" w:type="dxa"/>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p>
        </w:tc>
        <w:tc>
          <w:tcPr>
            <w:tcW w:w="369" w:type="dxa"/>
            <w:gridSpan w:val="2"/>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w:t>
            </w:r>
          </w:p>
        </w:tc>
        <w:tc>
          <w:tcPr>
            <w:tcW w:w="369" w:type="dxa"/>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353" w:type="dxa"/>
            <w:gridSpan w:val="2"/>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0</w:t>
            </w:r>
          </w:p>
        </w:tc>
        <w:tc>
          <w:tcPr>
            <w:tcW w:w="1011"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100,00</w:t>
            </w:r>
          </w:p>
        </w:tc>
        <w:tc>
          <w:tcPr>
            <w:tcW w:w="965" w:type="dxa"/>
            <w:gridSpan w:val="4"/>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71,43</w:t>
            </w:r>
          </w:p>
        </w:tc>
        <w:tc>
          <w:tcPr>
            <w:tcW w:w="369" w:type="dxa"/>
            <w:gridSpan w:val="2"/>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p>
        </w:tc>
        <w:tc>
          <w:tcPr>
            <w:tcW w:w="455" w:type="dxa"/>
            <w:gridSpan w:val="3"/>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456" w:type="dxa"/>
            <w:gridSpan w:val="3"/>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15</w:t>
            </w:r>
          </w:p>
        </w:tc>
        <w:tc>
          <w:tcPr>
            <w:tcW w:w="1007" w:type="dxa"/>
            <w:gridSpan w:val="5"/>
            <w:tcBorders>
              <w:top w:val="none" w:sz="4" w:space="0" w:color="000000"/>
              <w:left w:val="none" w:sz="4" w:space="0" w:color="000000"/>
              <w:bottom w:val="single" w:sz="4" w:space="0" w:color="auto"/>
              <w:right w:val="single" w:sz="4" w:space="0" w:color="auto"/>
            </w:tcBorders>
            <w:shd w:val="clear" w:color="auto" w:fill="auto"/>
            <w:noWrap/>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0</w:t>
            </w:r>
          </w:p>
        </w:tc>
        <w:tc>
          <w:tcPr>
            <w:tcW w:w="1424" w:type="dxa"/>
            <w:gridSpan w:val="8"/>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100,00</w:t>
            </w:r>
          </w:p>
        </w:tc>
        <w:tc>
          <w:tcPr>
            <w:tcW w:w="1383" w:type="dxa"/>
            <w:gridSpan w:val="7"/>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28,57</w:t>
            </w:r>
          </w:p>
        </w:tc>
      </w:tr>
      <w:tr w:rsidR="007B630B">
        <w:trPr>
          <w:trHeight w:val="600"/>
        </w:trPr>
        <w:tc>
          <w:tcPr>
            <w:tcW w:w="4226" w:type="dxa"/>
            <w:gridSpan w:val="13"/>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B630B" w:rsidRDefault="006958AA">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Наименование показателя рейтинга</w:t>
            </w:r>
          </w:p>
        </w:tc>
        <w:tc>
          <w:tcPr>
            <w:tcW w:w="5804" w:type="dxa"/>
            <w:gridSpan w:val="31"/>
            <w:tcBorders>
              <w:top w:val="single" w:sz="4" w:space="0" w:color="auto"/>
              <w:left w:val="none" w:sz="4" w:space="0" w:color="000000"/>
              <w:bottom w:val="single" w:sz="4" w:space="0" w:color="auto"/>
              <w:right w:val="single" w:sz="4" w:space="0" w:color="000000"/>
            </w:tcBorders>
            <w:shd w:val="clear" w:color="auto" w:fill="auto"/>
            <w:vAlign w:val="center"/>
          </w:tcPr>
          <w:p w:rsidR="007B630B" w:rsidRDefault="006958AA">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Образовательные организации</w:t>
            </w:r>
          </w:p>
        </w:tc>
      </w:tr>
      <w:tr w:rsidR="007B630B">
        <w:trPr>
          <w:trHeight w:val="255"/>
        </w:trPr>
        <w:tc>
          <w:tcPr>
            <w:tcW w:w="4226" w:type="dxa"/>
            <w:gridSpan w:val="13"/>
            <w:vMerge/>
            <w:tcBorders>
              <w:top w:val="single" w:sz="4" w:space="0" w:color="auto"/>
              <w:left w:val="single" w:sz="4" w:space="0" w:color="auto"/>
              <w:bottom w:val="single" w:sz="4" w:space="0" w:color="000000"/>
              <w:right w:val="single" w:sz="4" w:space="0" w:color="auto"/>
            </w:tcBorders>
            <w:vAlign w:val="center"/>
          </w:tcPr>
          <w:p w:rsidR="007B630B" w:rsidRDefault="007B630B">
            <w:pPr>
              <w:spacing w:after="0" w:line="240" w:lineRule="auto"/>
              <w:rPr>
                <w:rFonts w:ascii="Times New Roman" w:eastAsia="Times New Roman" w:hAnsi="Times New Roman" w:cs="Times New Roman"/>
                <w:b/>
                <w:bCs/>
                <w:sz w:val="24"/>
                <w:szCs w:val="24"/>
                <w:lang w:eastAsia="ru-RU"/>
              </w:rPr>
            </w:pPr>
          </w:p>
        </w:tc>
        <w:tc>
          <w:tcPr>
            <w:tcW w:w="874" w:type="dxa"/>
            <w:gridSpan w:val="4"/>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27"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68"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89"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05"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1"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0"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0"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47"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7B630B">
        <w:trPr>
          <w:trHeight w:val="300"/>
        </w:trPr>
        <w:tc>
          <w:tcPr>
            <w:tcW w:w="4226" w:type="dxa"/>
            <w:gridSpan w:val="13"/>
            <w:tcBorders>
              <w:top w:val="none" w:sz="4" w:space="0" w:color="000000"/>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Количество выпускников 11 классов</w:t>
            </w:r>
          </w:p>
        </w:tc>
        <w:tc>
          <w:tcPr>
            <w:tcW w:w="874" w:type="dxa"/>
            <w:gridSpan w:val="4"/>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427"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68"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89"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05"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1"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0"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0"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47"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7B630B">
        <w:trPr>
          <w:trHeight w:val="765"/>
        </w:trPr>
        <w:tc>
          <w:tcPr>
            <w:tcW w:w="4226" w:type="dxa"/>
            <w:gridSpan w:val="13"/>
            <w:tcBorders>
              <w:top w:val="none" w:sz="4" w:space="0" w:color="000000"/>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обучающихся, средний балл которых по всем предметам, сдаваемым в форме ЕГЭ, от 75 и выше баллов</w:t>
            </w:r>
          </w:p>
        </w:tc>
        <w:tc>
          <w:tcPr>
            <w:tcW w:w="874" w:type="dxa"/>
            <w:gridSpan w:val="4"/>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27"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68"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89"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05"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1"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0"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0"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47"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7B630B">
        <w:trPr>
          <w:trHeight w:val="765"/>
        </w:trPr>
        <w:tc>
          <w:tcPr>
            <w:tcW w:w="4226" w:type="dxa"/>
            <w:gridSpan w:val="13"/>
            <w:tcBorders>
              <w:top w:val="none" w:sz="4" w:space="0" w:color="000000"/>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обучающихся, средний балл которых по всем предметам, сдаваемым в форме ЕГЭ, от 60 до 74 баллов</w:t>
            </w:r>
          </w:p>
        </w:tc>
        <w:tc>
          <w:tcPr>
            <w:tcW w:w="874" w:type="dxa"/>
            <w:gridSpan w:val="4"/>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27"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68"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89"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05"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1"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0"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0"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47"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7B630B">
        <w:trPr>
          <w:trHeight w:val="255"/>
        </w:trPr>
        <w:tc>
          <w:tcPr>
            <w:tcW w:w="4226" w:type="dxa"/>
            <w:gridSpan w:val="13"/>
            <w:tcBorders>
              <w:top w:val="none" w:sz="4" w:space="0" w:color="000000"/>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балл ЕГЭ по предметам по выбору</w:t>
            </w:r>
          </w:p>
        </w:tc>
        <w:tc>
          <w:tcPr>
            <w:tcW w:w="874" w:type="dxa"/>
            <w:gridSpan w:val="4"/>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43,8</w:t>
            </w:r>
          </w:p>
        </w:tc>
        <w:tc>
          <w:tcPr>
            <w:tcW w:w="427"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68"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89"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05"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1"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0"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0"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47"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7B630B">
        <w:trPr>
          <w:trHeight w:val="1350"/>
        </w:trPr>
        <w:tc>
          <w:tcPr>
            <w:tcW w:w="4226" w:type="dxa"/>
            <w:gridSpan w:val="13"/>
            <w:tcBorders>
              <w:top w:val="none" w:sz="4" w:space="0" w:color="000000"/>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Количество выпускников, обучавшихся в профильном классе (или в классе с углубленным изучением предметов) сдавших предмет по профилю обучения (без учета русского языка)</w:t>
            </w:r>
          </w:p>
        </w:tc>
        <w:tc>
          <w:tcPr>
            <w:tcW w:w="874" w:type="dxa"/>
            <w:gridSpan w:val="4"/>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427"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68"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89"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05"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1"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0"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0"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47"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7B630B">
        <w:trPr>
          <w:trHeight w:val="1125"/>
        </w:trPr>
        <w:tc>
          <w:tcPr>
            <w:tcW w:w="4226" w:type="dxa"/>
            <w:gridSpan w:val="13"/>
            <w:tcBorders>
              <w:top w:val="none" w:sz="4" w:space="0" w:color="000000"/>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выпускников, поступивших на направления подготовки или специальности, соответствующие профилю (углубленному предмету) выпускного класса</w:t>
            </w:r>
          </w:p>
        </w:tc>
        <w:tc>
          <w:tcPr>
            <w:tcW w:w="874" w:type="dxa"/>
            <w:gridSpan w:val="4"/>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427"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68"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89"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05"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1"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0"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0"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47"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7B630B">
        <w:trPr>
          <w:trHeight w:val="765"/>
        </w:trPr>
        <w:tc>
          <w:tcPr>
            <w:tcW w:w="4226" w:type="dxa"/>
            <w:gridSpan w:val="13"/>
            <w:tcBorders>
              <w:top w:val="none" w:sz="4" w:space="0" w:color="000000"/>
              <w:left w:val="single" w:sz="4" w:space="0" w:color="auto"/>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выпускников, получивших аттестат о среднем общем образовании в общей численности выпускников ОУ</w:t>
            </w:r>
          </w:p>
        </w:tc>
        <w:tc>
          <w:tcPr>
            <w:tcW w:w="874" w:type="dxa"/>
            <w:gridSpan w:val="4"/>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427"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68"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89" w:type="dxa"/>
            <w:gridSpan w:val="3"/>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05"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41"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35"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0"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0"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3"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47" w:type="dxa"/>
            <w:tcBorders>
              <w:top w:val="none" w:sz="4" w:space="0" w:color="000000"/>
              <w:left w:val="none" w:sz="4" w:space="0" w:color="000000"/>
              <w:bottom w:val="single" w:sz="4" w:space="0" w:color="auto"/>
              <w:right w:val="single" w:sz="4" w:space="0" w:color="auto"/>
            </w:tcBorders>
            <w:shd w:val="clear" w:color="auto" w:fill="auto"/>
            <w:vAlign w:val="cente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7B630B" w:rsidRDefault="007B630B">
      <w:pPr>
        <w:spacing w:line="240" w:lineRule="auto"/>
        <w:rPr>
          <w:rFonts w:ascii="Times New Roman" w:hAnsi="Times New Roman" w:cs="Times New Roman"/>
          <w:color w:val="FF0000"/>
        </w:rPr>
      </w:pPr>
    </w:p>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Школы.</w:t>
      </w:r>
    </w:p>
    <w:p w:rsidR="007B630B" w:rsidRDefault="006958AA">
      <w:p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ОВЗ и инвалидностью в 2021 году в Школе было 12 обучающихся.</w:t>
      </w:r>
    </w:p>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В 2021 году Школа продолжает успешно реализовывать рабочие программы «Второй иностранный язык: «немецкий», «Родной язык: татарский и русский», «Родная литература: татарская и русская», которые внесли в основные образовательные программы основного общего и среднего общего образования в 2018 году. Также впервые школа открыла кадетский класс с универсальным профилем обучения.</w:t>
      </w:r>
    </w:p>
    <w:p w:rsidR="007B630B" w:rsidRDefault="006958AA">
      <w:pPr>
        <w:spacing w:line="240" w:lineRule="auto"/>
        <w:ind w:firstLine="708"/>
        <w:rPr>
          <w:rFonts w:ascii="Times New Roman" w:hAnsi="Times New Roman" w:cs="Times New Roman"/>
          <w:sz w:val="24"/>
          <w:szCs w:val="24"/>
        </w:rPr>
      </w:pPr>
      <w:r>
        <w:rPr>
          <w:rFonts w:ascii="Times New Roman" w:hAnsi="Times New Roman" w:cs="Times New Roman"/>
          <w:sz w:val="24"/>
          <w:szCs w:val="24"/>
        </w:rPr>
        <w:t>В 2021 году учащиеся 9-х классов успешно сдали итоговое собеседование по русскому языку в качестве допуска к государственной итоговой аттестации. По итогам испытания все получили «зачет» за итоговое собеседование.</w:t>
      </w:r>
    </w:p>
    <w:p w:rsidR="007B630B" w:rsidRDefault="006958AA">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Весной 2021 года для учеников 5–9-х классов были проведены всероссийские проверочные работы, чтобы определить уровень и качество знаний за предыдущий год обучения. </w:t>
      </w:r>
      <w:r>
        <w:rPr>
          <w:rFonts w:ascii="Times New Roman" w:hAnsi="Times New Roman" w:cs="Times New Roman"/>
          <w:sz w:val="24"/>
          <w:szCs w:val="24"/>
        </w:rPr>
        <w:t>Ученики  в целом справились с предложенными работами и продемонстрировали хороший уровень достижения учебных результатов. Анализ результатов по отдельным заданиям показал необходимость дополнительной работы. Руководителям школьных методических объединений было рекомендовано:</w:t>
      </w:r>
    </w:p>
    <w:p w:rsidR="007B630B" w:rsidRDefault="006958AA">
      <w:pPr>
        <w:pStyle w:val="afd"/>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спланировать коррекционную работу, чтобы устранить пробелы;</w:t>
      </w:r>
    </w:p>
    <w:p w:rsidR="007B630B" w:rsidRDefault="006958AA">
      <w:pPr>
        <w:pStyle w:val="afd"/>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организовать повторение по темам, проблемным для класса в целом;</w:t>
      </w:r>
    </w:p>
    <w:p w:rsidR="007B630B" w:rsidRDefault="006958AA">
      <w:pPr>
        <w:pStyle w:val="afd"/>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провести индивидуальные тренировочные упражнения по разделам учебного курса, которые вызвали наибольшие затруднения;</w:t>
      </w:r>
    </w:p>
    <w:p w:rsidR="007B630B" w:rsidRDefault="006958AA">
      <w:pPr>
        <w:pStyle w:val="afd"/>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организовать на уроках работу с текстовой информацией, что должно сформировать коммуникативную компетентность школьника: погружаясь в текст, грамотно его интерпретировать, выделять разные виды информации и использовать ее в своей работе;</w:t>
      </w:r>
    </w:p>
    <w:p w:rsidR="007B630B" w:rsidRDefault="006958AA">
      <w:pPr>
        <w:pStyle w:val="afd"/>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совершенствовать навыки работы учеников со справочной литературой.</w:t>
      </w:r>
    </w:p>
    <w:p w:rsidR="007B630B" w:rsidRDefault="006958AA">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Результаты освоения учащимися программ среднего общего образования по показателю «успеваемость» в 2021 учебном году стабильны. </w:t>
      </w:r>
    </w:p>
    <w:p w:rsidR="007B630B" w:rsidRDefault="006958AA">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Итоговое сочинение (изложение) с первой попытки сдали все 21 учащийся.</w:t>
      </w:r>
    </w:p>
    <w:p w:rsidR="007B630B" w:rsidRDefault="007B630B">
      <w:pPr>
        <w:spacing w:after="0" w:line="240" w:lineRule="auto"/>
        <w:ind w:firstLine="708"/>
        <w:rPr>
          <w:rFonts w:ascii="Times New Roman" w:hAnsi="Times New Roman" w:cs="Times New Roman"/>
          <w:sz w:val="24"/>
          <w:szCs w:val="24"/>
        </w:rPr>
      </w:pPr>
    </w:p>
    <w:p w:rsidR="007B630B" w:rsidRDefault="006958AA">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 2021 году ОГЭ учащиеся сдавали два обязательных предмета русский язык и </w:t>
      </w:r>
      <w:proofErr w:type="spellStart"/>
      <w:r>
        <w:rPr>
          <w:rFonts w:ascii="Times New Roman" w:eastAsia="Times New Roman" w:hAnsi="Times New Roman" w:cs="Times New Roman"/>
          <w:sz w:val="24"/>
          <w:szCs w:val="24"/>
          <w:lang w:eastAsia="ru-RU"/>
        </w:rPr>
        <w:t>математикуи</w:t>
      </w:r>
      <w:proofErr w:type="spellEnd"/>
      <w:r>
        <w:rPr>
          <w:rFonts w:ascii="Times New Roman" w:eastAsia="Times New Roman" w:hAnsi="Times New Roman" w:cs="Times New Roman"/>
          <w:sz w:val="24"/>
          <w:szCs w:val="24"/>
          <w:lang w:eastAsia="ru-RU"/>
        </w:rPr>
        <w:t xml:space="preserve"> две контрольные итоговые работы по предмету на выбор, ЕГЭ сдавали русский язык обязательно также экзамены по выбору. Школа выдавала аттестаты по результатам ОГЭ, ГВЭ (один предмет на выбор) и ЕГЭ.</w:t>
      </w:r>
    </w:p>
    <w:p w:rsidR="007B630B" w:rsidRDefault="006958AA">
      <w:pPr>
        <w:spacing w:after="150" w:line="240" w:lineRule="auto"/>
        <w:rPr>
          <w:rFonts w:ascii="Times New Roman" w:eastAsia="Times New Roman" w:hAnsi="Times New Roman" w:cs="Times New Roman"/>
          <w:color w:val="FF0000"/>
          <w:lang w:eastAsia="ru-RU"/>
        </w:rPr>
      </w:pPr>
      <w:r>
        <w:rPr>
          <w:rFonts w:ascii="Times New Roman" w:eastAsia="Times New Roman" w:hAnsi="Times New Roman" w:cs="Times New Roman"/>
          <w:color w:val="FF0000"/>
          <w:lang w:eastAsia="ru-RU"/>
        </w:rPr>
        <w:t> </w:t>
      </w:r>
    </w:p>
    <w:p w:rsidR="007B630B" w:rsidRDefault="006958AA">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lang w:eastAsia="ru-RU"/>
        </w:rPr>
        <w:t>V. Оценка востребованности выпускников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64"/>
        <w:gridCol w:w="576"/>
        <w:gridCol w:w="826"/>
        <w:gridCol w:w="826"/>
        <w:gridCol w:w="1578"/>
        <w:gridCol w:w="576"/>
        <w:gridCol w:w="963"/>
        <w:gridCol w:w="1578"/>
        <w:gridCol w:w="1024"/>
        <w:gridCol w:w="794"/>
      </w:tblGrid>
      <w:tr w:rsidR="007B630B">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Год</w:t>
            </w:r>
          </w:p>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br/>
              <w:t>выпуска</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Основная школа</w:t>
            </w:r>
          </w:p>
        </w:tc>
        <w:tc>
          <w:tcPr>
            <w:tcW w:w="0" w:type="auto"/>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Средняя школа</w:t>
            </w:r>
          </w:p>
        </w:tc>
      </w:tr>
      <w:tr w:rsidR="007B630B">
        <w:tc>
          <w:tcPr>
            <w:tcW w:w="0" w:type="auto"/>
            <w:vMerge/>
            <w:tcBorders>
              <w:top w:val="single" w:sz="6" w:space="0" w:color="222222"/>
              <w:left w:val="single" w:sz="6" w:space="0" w:color="222222"/>
              <w:bottom w:val="single" w:sz="6" w:space="0" w:color="222222"/>
              <w:right w:val="single" w:sz="6" w:space="0" w:color="222222"/>
            </w:tcBorders>
            <w:vAlign w:val="center"/>
          </w:tcPr>
          <w:p w:rsidR="007B630B" w:rsidRDefault="007B630B">
            <w:pPr>
              <w:spacing w:line="240" w:lineRule="auto"/>
              <w:rPr>
                <w:rFonts w:ascii="Times New Roman" w:hAnsi="Times New Roman" w:cs="Times New Roman"/>
                <w:sz w:val="24"/>
                <w:szCs w:val="24"/>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Всего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Перешли в</w:t>
            </w:r>
          </w:p>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br/>
              <w:t>10-й класс</w:t>
            </w:r>
          </w:p>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br/>
              <w:t>Школы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Перешли в</w:t>
            </w:r>
          </w:p>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br/>
              <w:t>10-й класс</w:t>
            </w:r>
          </w:p>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br/>
              <w:t>другой ОО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Поступили в</w:t>
            </w:r>
          </w:p>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br/>
              <w:t>профессиональную</w:t>
            </w:r>
          </w:p>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br/>
              <w:t>ОО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Всего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Поступили</w:t>
            </w:r>
          </w:p>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br/>
              <w:t>в ВУЗ</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Поступили в</w:t>
            </w:r>
          </w:p>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br/>
              <w:t>профессиональную</w:t>
            </w:r>
          </w:p>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br/>
              <w:t>ОО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Устроились</w:t>
            </w:r>
          </w:p>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br/>
              <w:t>на работу</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 xml:space="preserve">Пошли </w:t>
            </w:r>
            <w:proofErr w:type="gramStart"/>
            <w:r>
              <w:rPr>
                <w:rFonts w:ascii="Times New Roman" w:hAnsi="Times New Roman" w:cs="Times New Roman"/>
                <w:sz w:val="24"/>
                <w:szCs w:val="24"/>
              </w:rPr>
              <w:t>на</w:t>
            </w:r>
            <w:proofErr w:type="gramEnd"/>
          </w:p>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br/>
              <w:t>срочную</w:t>
            </w:r>
          </w:p>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br/>
              <w:t xml:space="preserve">службу </w:t>
            </w:r>
            <w:proofErr w:type="gramStart"/>
            <w:r>
              <w:rPr>
                <w:rFonts w:ascii="Times New Roman" w:hAnsi="Times New Roman" w:cs="Times New Roman"/>
                <w:sz w:val="24"/>
                <w:szCs w:val="24"/>
              </w:rPr>
              <w:t>по</w:t>
            </w:r>
            <w:proofErr w:type="gramEnd"/>
          </w:p>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br/>
              <w:t>призыву</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rPr>
                <w:rFonts w:ascii="Times New Roman" w:hAnsi="Times New Roman" w:cs="Times New Roman"/>
                <w:sz w:val="24"/>
                <w:szCs w:val="24"/>
              </w:rPr>
            </w:pPr>
            <w:r>
              <w:rPr>
                <w:rFonts w:ascii="Times New Roman" w:hAnsi="Times New Roman" w:cs="Times New Roman"/>
                <w:sz w:val="24"/>
                <w:szCs w:val="24"/>
              </w:rPr>
              <w:t>2019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35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23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21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0</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rPr>
                <w:rFonts w:ascii="Times New Roman" w:hAnsi="Times New Roman" w:cs="Times New Roman"/>
                <w:sz w:val="24"/>
                <w:szCs w:val="24"/>
              </w:rPr>
            </w:pPr>
            <w:r>
              <w:rPr>
                <w:rFonts w:ascii="Times New Roman" w:hAnsi="Times New Roman" w:cs="Times New Roman"/>
                <w:sz w:val="24"/>
                <w:szCs w:val="24"/>
              </w:rPr>
              <w:t>2020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32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0</w:t>
            </w:r>
          </w:p>
        </w:tc>
      </w:tr>
      <w:tr w:rsidR="007B630B">
        <w:tc>
          <w:tcPr>
            <w:tcW w:w="0" w:type="auto"/>
            <w:tcBorders>
              <w:top w:val="single" w:sz="6" w:space="0" w:color="222222"/>
              <w:left w:val="single" w:sz="6" w:space="0" w:color="222222"/>
              <w:bottom w:val="single" w:sz="6" w:space="0" w:color="222222"/>
              <w:right w:val="single" w:sz="6" w:space="0" w:color="222222"/>
            </w:tcBorders>
            <w:shd w:val="clear" w:color="auto" w:fill="00B050"/>
            <w:tcMar>
              <w:top w:w="75" w:type="dxa"/>
              <w:left w:w="75" w:type="dxa"/>
              <w:bottom w:w="75" w:type="dxa"/>
              <w:right w:w="75" w:type="dxa"/>
            </w:tcMar>
            <w:vAlign w:val="center"/>
          </w:tcPr>
          <w:p w:rsidR="007B630B" w:rsidRDefault="006958AA">
            <w:pPr>
              <w:rPr>
                <w:rFonts w:ascii="Times New Roman" w:hAnsi="Times New Roman" w:cs="Times New Roman"/>
                <w:sz w:val="24"/>
                <w:szCs w:val="24"/>
              </w:rPr>
            </w:pPr>
            <w:r>
              <w:rPr>
                <w:rFonts w:ascii="Times New Roman" w:hAnsi="Times New Roman" w:cs="Times New Roman"/>
                <w:sz w:val="24"/>
                <w:szCs w:val="24"/>
              </w:rPr>
              <w:t>2021</w:t>
            </w:r>
          </w:p>
        </w:tc>
        <w:tc>
          <w:tcPr>
            <w:tcW w:w="0" w:type="auto"/>
            <w:tcBorders>
              <w:top w:val="single" w:sz="6" w:space="0" w:color="222222"/>
              <w:left w:val="single" w:sz="6" w:space="0" w:color="222222"/>
              <w:bottom w:val="single" w:sz="6" w:space="0" w:color="222222"/>
              <w:right w:val="single" w:sz="6" w:space="0" w:color="222222"/>
            </w:tcBorders>
            <w:shd w:val="clear" w:color="auto" w:fill="00B050"/>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0" w:type="auto"/>
            <w:tcBorders>
              <w:top w:val="single" w:sz="6" w:space="0" w:color="222222"/>
              <w:left w:val="single" w:sz="6" w:space="0" w:color="222222"/>
              <w:bottom w:val="single" w:sz="6" w:space="0" w:color="222222"/>
              <w:right w:val="single" w:sz="6" w:space="0" w:color="222222"/>
            </w:tcBorders>
            <w:shd w:val="clear" w:color="auto" w:fill="00B050"/>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0" w:type="auto"/>
            <w:tcBorders>
              <w:top w:val="single" w:sz="6" w:space="0" w:color="222222"/>
              <w:left w:val="single" w:sz="6" w:space="0" w:color="222222"/>
              <w:bottom w:val="single" w:sz="6" w:space="0" w:color="222222"/>
              <w:right w:val="single" w:sz="6" w:space="0" w:color="222222"/>
            </w:tcBorders>
            <w:shd w:val="clear" w:color="auto" w:fill="00B050"/>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shd w:val="clear" w:color="auto" w:fill="00B050"/>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0" w:type="auto"/>
            <w:tcBorders>
              <w:top w:val="single" w:sz="6" w:space="0" w:color="222222"/>
              <w:left w:val="single" w:sz="6" w:space="0" w:color="222222"/>
              <w:bottom w:val="single" w:sz="6" w:space="0" w:color="222222"/>
              <w:right w:val="single" w:sz="6" w:space="0" w:color="222222"/>
            </w:tcBorders>
            <w:shd w:val="clear" w:color="auto" w:fill="00B050"/>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0" w:type="auto"/>
            <w:tcBorders>
              <w:top w:val="single" w:sz="6" w:space="0" w:color="222222"/>
              <w:left w:val="single" w:sz="6" w:space="0" w:color="222222"/>
              <w:bottom w:val="single" w:sz="6" w:space="0" w:color="222222"/>
              <w:right w:val="single" w:sz="6" w:space="0" w:color="222222"/>
            </w:tcBorders>
            <w:shd w:val="clear" w:color="auto" w:fill="00B050"/>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6" w:space="0" w:color="222222"/>
              <w:left w:val="single" w:sz="6" w:space="0" w:color="222222"/>
              <w:bottom w:val="single" w:sz="6" w:space="0" w:color="222222"/>
              <w:right w:val="single" w:sz="6" w:space="0" w:color="222222"/>
            </w:tcBorders>
            <w:shd w:val="clear" w:color="auto" w:fill="00B050"/>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0" w:type="auto"/>
            <w:tcBorders>
              <w:top w:val="single" w:sz="6" w:space="0" w:color="222222"/>
              <w:left w:val="single" w:sz="6" w:space="0" w:color="222222"/>
              <w:bottom w:val="single" w:sz="6" w:space="0" w:color="222222"/>
              <w:right w:val="single" w:sz="6" w:space="0" w:color="222222"/>
            </w:tcBorders>
            <w:shd w:val="clear" w:color="auto" w:fill="00B050"/>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shd w:val="clear" w:color="auto" w:fill="00B050"/>
            <w:tcMar>
              <w:top w:w="75" w:type="dxa"/>
              <w:left w:w="75" w:type="dxa"/>
              <w:bottom w:w="75" w:type="dxa"/>
              <w:right w:w="75" w:type="dxa"/>
            </w:tcMar>
            <w:vAlign w:val="center"/>
          </w:tcPr>
          <w:p w:rsidR="007B630B" w:rsidRDefault="006958AA">
            <w:pPr>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bl>
    <w:p w:rsidR="007B630B" w:rsidRDefault="006958AA">
      <w:pPr>
        <w:spacing w:after="150" w:line="240" w:lineRule="auto"/>
        <w:jc w:val="center"/>
        <w:rPr>
          <w:rFonts w:ascii="Times New Roman" w:eastAsia="Times New Roman" w:hAnsi="Times New Roman" w:cs="Times New Roman"/>
          <w:b/>
          <w:bCs/>
          <w:color w:val="222222"/>
          <w:sz w:val="24"/>
          <w:szCs w:val="24"/>
          <w:lang w:eastAsia="ru-RU"/>
        </w:rPr>
      </w:pPr>
      <w:r>
        <w:rPr>
          <w:rFonts w:ascii="Times New Roman" w:eastAsia="Times New Roman" w:hAnsi="Times New Roman" w:cs="Times New Roman"/>
          <w:b/>
          <w:bCs/>
          <w:color w:val="222222"/>
          <w:sz w:val="24"/>
          <w:szCs w:val="24"/>
          <w:lang w:eastAsia="ru-RU"/>
        </w:rPr>
        <w:t xml:space="preserve">VI. Оценка качества кадрового обеспечения </w:t>
      </w:r>
    </w:p>
    <w:p w:rsidR="007B630B" w:rsidRDefault="006958AA">
      <w:pPr>
        <w:spacing w:line="240" w:lineRule="auto"/>
        <w:ind w:firstLine="708"/>
        <w:rPr>
          <w:rFonts w:ascii="Times New Roman" w:eastAsia="Calibri" w:hAnsi="Times New Roman" w:cs="Times New Roman"/>
          <w:sz w:val="24"/>
          <w:szCs w:val="24"/>
        </w:rPr>
      </w:pPr>
      <w:r>
        <w:rPr>
          <w:rFonts w:ascii="Times New Roman" w:eastAsia="Calibri" w:hAnsi="Times New Roman" w:cs="Times New Roman"/>
          <w:sz w:val="24"/>
          <w:szCs w:val="24"/>
        </w:rPr>
        <w:t xml:space="preserve">На период </w:t>
      </w:r>
      <w:proofErr w:type="spellStart"/>
      <w:r>
        <w:rPr>
          <w:rFonts w:ascii="Times New Roman" w:eastAsia="Calibri" w:hAnsi="Times New Roman" w:cs="Times New Roman"/>
          <w:sz w:val="24"/>
          <w:szCs w:val="24"/>
        </w:rPr>
        <w:t>самообследования</w:t>
      </w:r>
      <w:proofErr w:type="spellEnd"/>
      <w:r>
        <w:rPr>
          <w:rFonts w:ascii="Times New Roman" w:eastAsia="Calibri" w:hAnsi="Times New Roman" w:cs="Times New Roman"/>
          <w:sz w:val="24"/>
          <w:szCs w:val="24"/>
        </w:rPr>
        <w:t xml:space="preserve"> в Школе работают 38 педагогов, внешних совместителей-6, из них 6 педагогов дошкольного отделения. 34 педагога имеют высшее профессиональное образование, 3 педагога среднее профессиональное. В 2021 году аттестацию проходили-4 педагога. 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7B630B" w:rsidRDefault="006958AA">
      <w:pPr>
        <w:spacing w:line="240" w:lineRule="auto"/>
        <w:ind w:firstLine="708"/>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Основные принципы кадровой политики направлены:</w:t>
      </w:r>
    </w:p>
    <w:p w:rsidR="007B630B" w:rsidRDefault="006958A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 сохранение, укрепление и развитие кадрового потенциала;</w:t>
      </w:r>
    </w:p>
    <w:p w:rsidR="007B630B" w:rsidRDefault="006958A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-создание квалифицированного коллектива, способного работать в современных условиях;</w:t>
      </w:r>
    </w:p>
    <w:p w:rsidR="007B630B" w:rsidRDefault="006958A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-повышения уровня квалификации персонала.</w:t>
      </w:r>
    </w:p>
    <w:p w:rsidR="007B630B" w:rsidRDefault="006958A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7B630B" w:rsidRDefault="006958AA">
      <w:pPr>
        <w:numPr>
          <w:ilvl w:val="0"/>
          <w:numId w:val="18"/>
        </w:numPr>
        <w:spacing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деятельность в школе обеспечена квалифицированным профессиональным педагогическим составом;</w:t>
      </w:r>
    </w:p>
    <w:p w:rsidR="007B630B" w:rsidRDefault="006958AA">
      <w:pPr>
        <w:numPr>
          <w:ilvl w:val="0"/>
          <w:numId w:val="18"/>
        </w:numPr>
        <w:spacing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в Школе создана устойчивая целевая кадровая система, в которой осуществляется подготовка новых кадров из числа собственных выпускников;</w:t>
      </w:r>
    </w:p>
    <w:p w:rsidR="007B630B" w:rsidRDefault="006958AA">
      <w:pPr>
        <w:numPr>
          <w:ilvl w:val="0"/>
          <w:numId w:val="18"/>
        </w:numPr>
        <w:spacing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кадровый потенциал Школы динамично развивается на основе целенаправленной работы по </w:t>
      </w:r>
      <w:hyperlink r:id="rId34" w:anchor="/document/16/4019/" w:tooltip="https://vip.1obraz.ru/#/document/16/4019/" w:history="1">
        <w:r>
          <w:rPr>
            <w:rFonts w:ascii="Times New Roman" w:eastAsia="Calibri" w:hAnsi="Times New Roman" w:cs="Times New Roman"/>
            <w:sz w:val="24"/>
            <w:szCs w:val="24"/>
          </w:rPr>
          <w:t>повышению квалификации педагогов</w:t>
        </w:r>
      </w:hyperlink>
      <w:r>
        <w:rPr>
          <w:rFonts w:ascii="Times New Roman" w:eastAsia="Calibri" w:hAnsi="Times New Roman" w:cs="Times New Roman"/>
          <w:sz w:val="24"/>
          <w:szCs w:val="24"/>
        </w:rPr>
        <w:t>.</w:t>
      </w:r>
    </w:p>
    <w:p w:rsidR="007B630B" w:rsidRDefault="006958AA">
      <w:pPr>
        <w:spacing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Из 38 педагогов имеют квалификационные категории 26 педагогов (68%); 6 педагогов (16%) - высшую квалификационную категорию; 20 педагогов (53%) –первую квалификационную категорию. </w:t>
      </w:r>
    </w:p>
    <w:p w:rsidR="007B630B" w:rsidRDefault="006958AA">
      <w:pPr>
        <w:spacing w:after="150" w:line="240" w:lineRule="auto"/>
        <w:jc w:val="both"/>
        <w:rPr>
          <w:rFonts w:ascii="Times New Roman" w:eastAsia="Times New Roman" w:hAnsi="Times New Roman" w:cs="Times New Roman"/>
          <w:i/>
          <w:iCs/>
          <w:sz w:val="24"/>
          <w:szCs w:val="24"/>
          <w:shd w:val="clear" w:color="auto" w:fill="FFFFCC"/>
        </w:rPr>
      </w:pPr>
      <w:r>
        <w:rPr>
          <w:rFonts w:ascii="Times New Roman" w:eastAsia="Times New Roman" w:hAnsi="Times New Roman" w:cs="Times New Roman"/>
          <w:sz w:val="24"/>
          <w:szCs w:val="24"/>
        </w:rPr>
        <w:t xml:space="preserve"> Все педагоги Школы успешно освоили онлайн-сервисы, применяли цифровые образовательные ресурсы, вели электронные формы документации, в том числе электронный журнал и дневники учеников. </w:t>
      </w:r>
    </w:p>
    <w:p w:rsidR="007B630B" w:rsidRDefault="007B630B">
      <w:pPr>
        <w:spacing w:after="150" w:line="240" w:lineRule="auto"/>
        <w:ind w:firstLine="360"/>
        <w:rPr>
          <w:rFonts w:ascii="Times New Roman" w:eastAsia="Times New Roman" w:hAnsi="Times New Roman" w:cs="Times New Roman"/>
          <w:color w:val="70AD47"/>
          <w:sz w:val="24"/>
          <w:szCs w:val="24"/>
        </w:rPr>
      </w:pPr>
    </w:p>
    <w:p w:rsidR="007B630B" w:rsidRDefault="006958AA">
      <w:pPr>
        <w:spacing w:after="0"/>
        <w:rPr>
          <w:rFonts w:ascii="Times New Roman" w:hAnsi="Times New Roman" w:cs="Times New Roman"/>
          <w:b/>
          <w:sz w:val="28"/>
          <w:szCs w:val="28"/>
        </w:rPr>
      </w:pPr>
      <w:r>
        <w:rPr>
          <w:rFonts w:ascii="Times New Roman" w:hAnsi="Times New Roman" w:cs="Times New Roman"/>
          <w:b/>
          <w:sz w:val="28"/>
          <w:szCs w:val="28"/>
          <w:lang w:val="en-US"/>
        </w:rPr>
        <w:t>VII</w:t>
      </w:r>
      <w:r>
        <w:rPr>
          <w:rFonts w:ascii="Times New Roman" w:hAnsi="Times New Roman" w:cs="Times New Roman"/>
          <w:b/>
          <w:sz w:val="28"/>
          <w:szCs w:val="28"/>
        </w:rPr>
        <w:t>. Оценка качества учебно- методического и библиотечно- информационного обеспечения.</w:t>
      </w:r>
    </w:p>
    <w:p w:rsidR="007B630B" w:rsidRDefault="006958AA">
      <w:pPr>
        <w:spacing w:after="0"/>
        <w:rPr>
          <w:rFonts w:ascii="Times New Roman" w:hAnsi="Times New Roman" w:cs="Times New Roman"/>
          <w:sz w:val="24"/>
          <w:szCs w:val="24"/>
        </w:rPr>
      </w:pPr>
      <w:r>
        <w:rPr>
          <w:rFonts w:ascii="Times New Roman" w:hAnsi="Times New Roman" w:cs="Times New Roman"/>
          <w:sz w:val="24"/>
          <w:szCs w:val="24"/>
        </w:rPr>
        <w:t>Общая характеристика:</w:t>
      </w:r>
    </w:p>
    <w:p w:rsidR="007B630B" w:rsidRDefault="006958AA">
      <w:pPr>
        <w:spacing w:after="0"/>
        <w:rPr>
          <w:rFonts w:ascii="Times New Roman" w:hAnsi="Times New Roman" w:cs="Times New Roman"/>
          <w:sz w:val="24"/>
          <w:szCs w:val="24"/>
        </w:rPr>
      </w:pPr>
      <w:r>
        <w:rPr>
          <w:rFonts w:ascii="Times New Roman" w:hAnsi="Times New Roman" w:cs="Times New Roman"/>
          <w:sz w:val="24"/>
          <w:szCs w:val="24"/>
        </w:rPr>
        <w:t>Объём библиотечного фонда – 25027 единиц;</w:t>
      </w:r>
    </w:p>
    <w:p w:rsidR="007B630B" w:rsidRDefault="006958AA">
      <w:pPr>
        <w:spacing w:after="0"/>
        <w:rPr>
          <w:rFonts w:ascii="Times New Roman" w:hAnsi="Times New Roman" w:cs="Times New Roman"/>
          <w:sz w:val="24"/>
          <w:szCs w:val="24"/>
        </w:rPr>
      </w:pPr>
      <w:proofErr w:type="spellStart"/>
      <w:r>
        <w:rPr>
          <w:rFonts w:ascii="Times New Roman" w:hAnsi="Times New Roman" w:cs="Times New Roman"/>
          <w:sz w:val="24"/>
          <w:szCs w:val="24"/>
        </w:rPr>
        <w:t>Книгообеспеченность</w:t>
      </w:r>
      <w:proofErr w:type="spellEnd"/>
      <w:r>
        <w:rPr>
          <w:rFonts w:ascii="Times New Roman" w:hAnsi="Times New Roman" w:cs="Times New Roman"/>
          <w:sz w:val="24"/>
          <w:szCs w:val="24"/>
        </w:rPr>
        <w:t xml:space="preserve"> – 100%;</w:t>
      </w:r>
    </w:p>
    <w:p w:rsidR="007B630B" w:rsidRDefault="006958AA">
      <w:pPr>
        <w:spacing w:after="0"/>
        <w:rPr>
          <w:rFonts w:ascii="Times New Roman" w:hAnsi="Times New Roman" w:cs="Times New Roman"/>
          <w:sz w:val="24"/>
          <w:szCs w:val="24"/>
        </w:rPr>
      </w:pPr>
      <w:r>
        <w:rPr>
          <w:rFonts w:ascii="Times New Roman" w:hAnsi="Times New Roman" w:cs="Times New Roman"/>
          <w:sz w:val="24"/>
          <w:szCs w:val="24"/>
        </w:rPr>
        <w:t>Обращаемость – 0,  612          единиц в год;</w:t>
      </w:r>
    </w:p>
    <w:p w:rsidR="007B630B" w:rsidRDefault="006958AA">
      <w:pPr>
        <w:spacing w:after="0"/>
        <w:rPr>
          <w:rFonts w:ascii="Times New Roman" w:hAnsi="Times New Roman" w:cs="Times New Roman"/>
          <w:sz w:val="24"/>
          <w:szCs w:val="24"/>
        </w:rPr>
      </w:pPr>
      <w:r>
        <w:rPr>
          <w:rFonts w:ascii="Times New Roman" w:hAnsi="Times New Roman" w:cs="Times New Roman"/>
          <w:sz w:val="24"/>
          <w:szCs w:val="24"/>
        </w:rPr>
        <w:t>Объём учебного фонда – 12256 единиц.</w:t>
      </w:r>
    </w:p>
    <w:p w:rsidR="007B630B" w:rsidRDefault="006958AA">
      <w:pPr>
        <w:spacing w:after="0"/>
        <w:rPr>
          <w:rFonts w:ascii="Times New Roman" w:hAnsi="Times New Roman" w:cs="Times New Roman"/>
          <w:sz w:val="24"/>
          <w:szCs w:val="24"/>
        </w:rPr>
      </w:pPr>
      <w:r>
        <w:rPr>
          <w:rFonts w:ascii="Times New Roman" w:hAnsi="Times New Roman" w:cs="Times New Roman"/>
          <w:sz w:val="24"/>
          <w:szCs w:val="24"/>
        </w:rPr>
        <w:t>Фонд библиотеки формируется за счет федерального и республиканского бюджетов.</w:t>
      </w:r>
    </w:p>
    <w:p w:rsidR="007B630B" w:rsidRDefault="007B630B">
      <w:pPr>
        <w:spacing w:after="0"/>
        <w:rPr>
          <w:rFonts w:ascii="Times New Roman" w:hAnsi="Times New Roman" w:cs="Times New Roman"/>
          <w:sz w:val="24"/>
          <w:szCs w:val="24"/>
        </w:rPr>
      </w:pPr>
    </w:p>
    <w:p w:rsidR="007B630B" w:rsidRDefault="006958AA">
      <w:pPr>
        <w:spacing w:after="0"/>
        <w:rPr>
          <w:rFonts w:ascii="Times New Roman" w:hAnsi="Times New Roman" w:cs="Times New Roman"/>
          <w:sz w:val="24"/>
          <w:szCs w:val="24"/>
        </w:rPr>
      </w:pPr>
      <w:r>
        <w:rPr>
          <w:rFonts w:ascii="Times New Roman" w:hAnsi="Times New Roman" w:cs="Times New Roman"/>
          <w:sz w:val="24"/>
          <w:szCs w:val="24"/>
        </w:rPr>
        <w:t>Состав фонда и его использование:</w:t>
      </w:r>
    </w:p>
    <w:tbl>
      <w:tblPr>
        <w:tblStyle w:val="afe"/>
        <w:tblW w:w="0" w:type="auto"/>
        <w:tblLook w:val="04A0" w:firstRow="1" w:lastRow="0" w:firstColumn="1" w:lastColumn="0" w:noHBand="0" w:noVBand="1"/>
      </w:tblPr>
      <w:tblGrid>
        <w:gridCol w:w="445"/>
        <w:gridCol w:w="2683"/>
        <w:gridCol w:w="3378"/>
        <w:gridCol w:w="3065"/>
      </w:tblGrid>
      <w:tr w:rsidR="007B630B">
        <w:tc>
          <w:tcPr>
            <w:tcW w:w="392" w:type="dxa"/>
          </w:tcPr>
          <w:p w:rsidR="007B630B" w:rsidRDefault="006958AA">
            <w:pPr>
              <w:rPr>
                <w:rFonts w:ascii="Times New Roman" w:hAnsi="Times New Roman" w:cs="Times New Roman"/>
                <w:sz w:val="24"/>
                <w:szCs w:val="24"/>
              </w:rPr>
            </w:pPr>
            <w:r>
              <w:rPr>
                <w:rFonts w:ascii="Times New Roman" w:hAnsi="Times New Roman" w:cs="Times New Roman"/>
                <w:sz w:val="24"/>
                <w:szCs w:val="24"/>
              </w:rPr>
              <w:t>№</w:t>
            </w:r>
          </w:p>
        </w:tc>
        <w:tc>
          <w:tcPr>
            <w:tcW w:w="2693" w:type="dxa"/>
          </w:tcPr>
          <w:p w:rsidR="007B630B" w:rsidRDefault="006958AA">
            <w:pPr>
              <w:rPr>
                <w:rFonts w:ascii="Times New Roman" w:hAnsi="Times New Roman" w:cs="Times New Roman"/>
                <w:sz w:val="24"/>
                <w:szCs w:val="24"/>
              </w:rPr>
            </w:pPr>
            <w:r>
              <w:rPr>
                <w:rFonts w:ascii="Times New Roman" w:hAnsi="Times New Roman" w:cs="Times New Roman"/>
                <w:sz w:val="24"/>
                <w:szCs w:val="24"/>
              </w:rPr>
              <w:t>Вид литературы</w:t>
            </w:r>
          </w:p>
        </w:tc>
        <w:tc>
          <w:tcPr>
            <w:tcW w:w="3402" w:type="dxa"/>
          </w:tcPr>
          <w:p w:rsidR="007B630B" w:rsidRDefault="006958AA">
            <w:pPr>
              <w:rPr>
                <w:rFonts w:ascii="Times New Roman" w:hAnsi="Times New Roman" w:cs="Times New Roman"/>
                <w:sz w:val="24"/>
                <w:szCs w:val="24"/>
              </w:rPr>
            </w:pPr>
            <w:r>
              <w:rPr>
                <w:rFonts w:ascii="Times New Roman" w:hAnsi="Times New Roman" w:cs="Times New Roman"/>
                <w:sz w:val="24"/>
                <w:szCs w:val="24"/>
              </w:rPr>
              <w:t>Количество единиц в фонде</w:t>
            </w:r>
          </w:p>
        </w:tc>
        <w:tc>
          <w:tcPr>
            <w:tcW w:w="3084" w:type="dxa"/>
          </w:tcPr>
          <w:p w:rsidR="007B630B" w:rsidRDefault="006958AA">
            <w:pPr>
              <w:rPr>
                <w:rFonts w:ascii="Times New Roman" w:hAnsi="Times New Roman" w:cs="Times New Roman"/>
                <w:sz w:val="24"/>
                <w:szCs w:val="24"/>
              </w:rPr>
            </w:pPr>
            <w:r>
              <w:rPr>
                <w:rFonts w:ascii="Times New Roman" w:hAnsi="Times New Roman" w:cs="Times New Roman"/>
                <w:sz w:val="24"/>
                <w:szCs w:val="24"/>
              </w:rPr>
              <w:t>Сколько экземпляров выдавалось за год</w:t>
            </w:r>
          </w:p>
        </w:tc>
      </w:tr>
      <w:tr w:rsidR="007B630B">
        <w:tc>
          <w:tcPr>
            <w:tcW w:w="392" w:type="dxa"/>
          </w:tcPr>
          <w:p w:rsidR="007B630B" w:rsidRDefault="006958AA">
            <w:pPr>
              <w:rPr>
                <w:rFonts w:ascii="Times New Roman" w:hAnsi="Times New Roman" w:cs="Times New Roman"/>
                <w:sz w:val="24"/>
                <w:szCs w:val="24"/>
              </w:rPr>
            </w:pPr>
            <w:r>
              <w:rPr>
                <w:rFonts w:ascii="Times New Roman" w:hAnsi="Times New Roman" w:cs="Times New Roman"/>
                <w:sz w:val="24"/>
                <w:szCs w:val="24"/>
              </w:rPr>
              <w:t>1</w:t>
            </w:r>
          </w:p>
        </w:tc>
        <w:tc>
          <w:tcPr>
            <w:tcW w:w="2693" w:type="dxa"/>
          </w:tcPr>
          <w:p w:rsidR="007B630B" w:rsidRDefault="006958AA">
            <w:pPr>
              <w:rPr>
                <w:rFonts w:ascii="Times New Roman" w:hAnsi="Times New Roman" w:cs="Times New Roman"/>
                <w:sz w:val="24"/>
                <w:szCs w:val="24"/>
              </w:rPr>
            </w:pPr>
            <w:r>
              <w:rPr>
                <w:rFonts w:ascii="Times New Roman" w:hAnsi="Times New Roman" w:cs="Times New Roman"/>
                <w:sz w:val="24"/>
                <w:szCs w:val="24"/>
              </w:rPr>
              <w:t>Учебная</w:t>
            </w:r>
          </w:p>
        </w:tc>
        <w:tc>
          <w:tcPr>
            <w:tcW w:w="3402" w:type="dxa"/>
          </w:tcPr>
          <w:p w:rsidR="007B630B" w:rsidRDefault="006958AA">
            <w:pPr>
              <w:rPr>
                <w:rFonts w:ascii="Times New Roman" w:hAnsi="Times New Roman" w:cs="Times New Roman"/>
                <w:sz w:val="24"/>
                <w:szCs w:val="24"/>
              </w:rPr>
            </w:pPr>
            <w:r>
              <w:rPr>
                <w:rFonts w:ascii="Times New Roman" w:hAnsi="Times New Roman" w:cs="Times New Roman"/>
                <w:sz w:val="24"/>
                <w:szCs w:val="24"/>
              </w:rPr>
              <w:t>12256</w:t>
            </w:r>
          </w:p>
        </w:tc>
        <w:tc>
          <w:tcPr>
            <w:tcW w:w="3084" w:type="dxa"/>
          </w:tcPr>
          <w:p w:rsidR="007B630B" w:rsidRDefault="006958AA">
            <w:pPr>
              <w:rPr>
                <w:rFonts w:ascii="Times New Roman" w:hAnsi="Times New Roman" w:cs="Times New Roman"/>
                <w:sz w:val="24"/>
                <w:szCs w:val="24"/>
              </w:rPr>
            </w:pPr>
            <w:r>
              <w:rPr>
                <w:rFonts w:ascii="Times New Roman" w:hAnsi="Times New Roman" w:cs="Times New Roman"/>
                <w:sz w:val="24"/>
                <w:szCs w:val="24"/>
              </w:rPr>
              <w:t>11820</w:t>
            </w:r>
          </w:p>
        </w:tc>
      </w:tr>
      <w:tr w:rsidR="007B630B">
        <w:tc>
          <w:tcPr>
            <w:tcW w:w="392" w:type="dxa"/>
          </w:tcPr>
          <w:p w:rsidR="007B630B" w:rsidRDefault="006958AA">
            <w:pPr>
              <w:rPr>
                <w:rFonts w:ascii="Times New Roman" w:hAnsi="Times New Roman" w:cs="Times New Roman"/>
                <w:sz w:val="24"/>
                <w:szCs w:val="24"/>
              </w:rPr>
            </w:pPr>
            <w:r>
              <w:rPr>
                <w:rFonts w:ascii="Times New Roman" w:hAnsi="Times New Roman" w:cs="Times New Roman"/>
                <w:sz w:val="24"/>
                <w:szCs w:val="24"/>
              </w:rPr>
              <w:t>2</w:t>
            </w:r>
          </w:p>
        </w:tc>
        <w:tc>
          <w:tcPr>
            <w:tcW w:w="2693" w:type="dxa"/>
          </w:tcPr>
          <w:p w:rsidR="007B630B" w:rsidRDefault="006958AA">
            <w:pPr>
              <w:rPr>
                <w:rFonts w:ascii="Times New Roman" w:hAnsi="Times New Roman" w:cs="Times New Roman"/>
                <w:sz w:val="24"/>
                <w:szCs w:val="24"/>
              </w:rPr>
            </w:pPr>
            <w:r>
              <w:rPr>
                <w:rFonts w:ascii="Times New Roman" w:hAnsi="Times New Roman" w:cs="Times New Roman"/>
                <w:sz w:val="24"/>
                <w:szCs w:val="24"/>
              </w:rPr>
              <w:t>Художественная</w:t>
            </w:r>
          </w:p>
        </w:tc>
        <w:tc>
          <w:tcPr>
            <w:tcW w:w="3402" w:type="dxa"/>
          </w:tcPr>
          <w:p w:rsidR="007B630B" w:rsidRDefault="006958AA">
            <w:pPr>
              <w:rPr>
                <w:rFonts w:ascii="Times New Roman" w:hAnsi="Times New Roman" w:cs="Times New Roman"/>
                <w:sz w:val="24"/>
                <w:szCs w:val="24"/>
              </w:rPr>
            </w:pPr>
            <w:r>
              <w:rPr>
                <w:rFonts w:ascii="Times New Roman" w:hAnsi="Times New Roman" w:cs="Times New Roman"/>
                <w:sz w:val="24"/>
                <w:szCs w:val="24"/>
              </w:rPr>
              <w:t>11343</w:t>
            </w:r>
          </w:p>
        </w:tc>
        <w:tc>
          <w:tcPr>
            <w:tcW w:w="3084" w:type="dxa"/>
          </w:tcPr>
          <w:p w:rsidR="007B630B" w:rsidRDefault="006958AA">
            <w:pPr>
              <w:rPr>
                <w:rFonts w:ascii="Times New Roman" w:hAnsi="Times New Roman" w:cs="Times New Roman"/>
                <w:sz w:val="24"/>
                <w:szCs w:val="24"/>
              </w:rPr>
            </w:pPr>
            <w:r>
              <w:rPr>
                <w:rFonts w:ascii="Times New Roman" w:hAnsi="Times New Roman" w:cs="Times New Roman"/>
                <w:sz w:val="24"/>
                <w:szCs w:val="24"/>
              </w:rPr>
              <w:t>2630</w:t>
            </w:r>
          </w:p>
        </w:tc>
      </w:tr>
      <w:tr w:rsidR="007B630B">
        <w:tc>
          <w:tcPr>
            <w:tcW w:w="392" w:type="dxa"/>
          </w:tcPr>
          <w:p w:rsidR="007B630B" w:rsidRDefault="006958AA">
            <w:pPr>
              <w:rPr>
                <w:rFonts w:ascii="Times New Roman" w:hAnsi="Times New Roman" w:cs="Times New Roman"/>
                <w:sz w:val="24"/>
                <w:szCs w:val="24"/>
              </w:rPr>
            </w:pPr>
            <w:r>
              <w:rPr>
                <w:rFonts w:ascii="Times New Roman" w:hAnsi="Times New Roman" w:cs="Times New Roman"/>
                <w:sz w:val="24"/>
                <w:szCs w:val="24"/>
              </w:rPr>
              <w:t>3</w:t>
            </w:r>
          </w:p>
        </w:tc>
        <w:tc>
          <w:tcPr>
            <w:tcW w:w="2693" w:type="dxa"/>
          </w:tcPr>
          <w:p w:rsidR="007B630B" w:rsidRDefault="006958AA">
            <w:pPr>
              <w:rPr>
                <w:rFonts w:ascii="Times New Roman" w:hAnsi="Times New Roman" w:cs="Times New Roman"/>
                <w:sz w:val="24"/>
                <w:szCs w:val="24"/>
              </w:rPr>
            </w:pPr>
            <w:r>
              <w:rPr>
                <w:rFonts w:ascii="Times New Roman" w:hAnsi="Times New Roman" w:cs="Times New Roman"/>
                <w:sz w:val="24"/>
                <w:szCs w:val="24"/>
              </w:rPr>
              <w:t>Справочная</w:t>
            </w:r>
          </w:p>
        </w:tc>
        <w:tc>
          <w:tcPr>
            <w:tcW w:w="3402" w:type="dxa"/>
          </w:tcPr>
          <w:p w:rsidR="007B630B" w:rsidRDefault="006958AA">
            <w:pPr>
              <w:rPr>
                <w:rFonts w:ascii="Times New Roman" w:hAnsi="Times New Roman" w:cs="Times New Roman"/>
                <w:sz w:val="24"/>
                <w:szCs w:val="24"/>
              </w:rPr>
            </w:pPr>
            <w:r>
              <w:rPr>
                <w:rFonts w:ascii="Times New Roman" w:hAnsi="Times New Roman" w:cs="Times New Roman"/>
                <w:sz w:val="24"/>
                <w:szCs w:val="24"/>
              </w:rPr>
              <w:t>1136</w:t>
            </w:r>
          </w:p>
        </w:tc>
        <w:tc>
          <w:tcPr>
            <w:tcW w:w="3084" w:type="dxa"/>
          </w:tcPr>
          <w:p w:rsidR="007B630B" w:rsidRDefault="006958AA">
            <w:pPr>
              <w:rPr>
                <w:rFonts w:ascii="Times New Roman" w:hAnsi="Times New Roman" w:cs="Times New Roman"/>
                <w:sz w:val="24"/>
                <w:szCs w:val="24"/>
              </w:rPr>
            </w:pPr>
            <w:r>
              <w:rPr>
                <w:rFonts w:ascii="Times New Roman" w:hAnsi="Times New Roman" w:cs="Times New Roman"/>
                <w:sz w:val="24"/>
                <w:szCs w:val="24"/>
              </w:rPr>
              <w:t>415</w:t>
            </w:r>
          </w:p>
        </w:tc>
      </w:tr>
      <w:tr w:rsidR="007B630B">
        <w:tc>
          <w:tcPr>
            <w:tcW w:w="392" w:type="dxa"/>
          </w:tcPr>
          <w:p w:rsidR="007B630B" w:rsidRDefault="006958AA">
            <w:pPr>
              <w:rPr>
                <w:rFonts w:ascii="Times New Roman" w:hAnsi="Times New Roman" w:cs="Times New Roman"/>
                <w:sz w:val="24"/>
                <w:szCs w:val="24"/>
              </w:rPr>
            </w:pPr>
            <w:r>
              <w:rPr>
                <w:rFonts w:ascii="Times New Roman" w:hAnsi="Times New Roman" w:cs="Times New Roman"/>
                <w:sz w:val="24"/>
                <w:szCs w:val="24"/>
              </w:rPr>
              <w:t>4</w:t>
            </w:r>
          </w:p>
        </w:tc>
        <w:tc>
          <w:tcPr>
            <w:tcW w:w="2693" w:type="dxa"/>
          </w:tcPr>
          <w:p w:rsidR="007B630B" w:rsidRDefault="006958AA">
            <w:pPr>
              <w:rPr>
                <w:rFonts w:ascii="Times New Roman" w:hAnsi="Times New Roman" w:cs="Times New Roman"/>
                <w:sz w:val="24"/>
                <w:szCs w:val="24"/>
              </w:rPr>
            </w:pPr>
            <w:r>
              <w:rPr>
                <w:rFonts w:ascii="Times New Roman" w:hAnsi="Times New Roman" w:cs="Times New Roman"/>
                <w:sz w:val="24"/>
                <w:szCs w:val="24"/>
              </w:rPr>
              <w:t>Учебные пособия</w:t>
            </w:r>
          </w:p>
        </w:tc>
        <w:tc>
          <w:tcPr>
            <w:tcW w:w="3402" w:type="dxa"/>
          </w:tcPr>
          <w:p w:rsidR="007B630B" w:rsidRDefault="006958AA">
            <w:pPr>
              <w:rPr>
                <w:rFonts w:ascii="Times New Roman" w:hAnsi="Times New Roman" w:cs="Times New Roman"/>
                <w:sz w:val="24"/>
                <w:szCs w:val="24"/>
              </w:rPr>
            </w:pPr>
            <w:r>
              <w:rPr>
                <w:rFonts w:ascii="Times New Roman" w:hAnsi="Times New Roman" w:cs="Times New Roman"/>
                <w:sz w:val="24"/>
                <w:szCs w:val="24"/>
              </w:rPr>
              <w:t>92</w:t>
            </w:r>
          </w:p>
        </w:tc>
        <w:tc>
          <w:tcPr>
            <w:tcW w:w="3084" w:type="dxa"/>
          </w:tcPr>
          <w:p w:rsidR="007B630B" w:rsidRDefault="006958AA">
            <w:pPr>
              <w:rPr>
                <w:rFonts w:ascii="Times New Roman" w:hAnsi="Times New Roman" w:cs="Times New Roman"/>
                <w:sz w:val="24"/>
                <w:szCs w:val="24"/>
              </w:rPr>
            </w:pPr>
            <w:r>
              <w:rPr>
                <w:rFonts w:ascii="Times New Roman" w:hAnsi="Times New Roman" w:cs="Times New Roman"/>
                <w:sz w:val="24"/>
                <w:szCs w:val="24"/>
              </w:rPr>
              <w:t>120</w:t>
            </w:r>
          </w:p>
        </w:tc>
      </w:tr>
    </w:tbl>
    <w:p w:rsidR="007B630B" w:rsidRDefault="007B630B">
      <w:pPr>
        <w:spacing w:after="0"/>
        <w:rPr>
          <w:rFonts w:ascii="Times New Roman" w:hAnsi="Times New Roman" w:cs="Times New Roman"/>
          <w:sz w:val="24"/>
          <w:szCs w:val="24"/>
        </w:rPr>
      </w:pPr>
    </w:p>
    <w:p w:rsidR="007B630B" w:rsidRDefault="006958AA">
      <w:pPr>
        <w:spacing w:after="0"/>
        <w:rPr>
          <w:rFonts w:ascii="Times New Roman" w:hAnsi="Times New Roman" w:cs="Times New Roman"/>
          <w:sz w:val="24"/>
          <w:szCs w:val="24"/>
        </w:rPr>
      </w:pPr>
      <w:r>
        <w:rPr>
          <w:rFonts w:ascii="Times New Roman" w:hAnsi="Times New Roman" w:cs="Times New Roman"/>
          <w:sz w:val="24"/>
          <w:szCs w:val="24"/>
        </w:rPr>
        <w:t xml:space="preserve">Фонд библиотеки соответствует требованиям ФГОС, учебники фонда входят в федеральный перечень, утвержденный приказом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России от 20.05.2020г. №254.</w:t>
      </w:r>
    </w:p>
    <w:p w:rsidR="007B630B" w:rsidRDefault="007B630B">
      <w:pPr>
        <w:spacing w:after="0"/>
        <w:rPr>
          <w:rFonts w:ascii="Times New Roman" w:hAnsi="Times New Roman" w:cs="Times New Roman"/>
          <w:sz w:val="24"/>
          <w:szCs w:val="24"/>
        </w:rPr>
      </w:pPr>
    </w:p>
    <w:p w:rsidR="007B630B" w:rsidRDefault="006958AA">
      <w:pPr>
        <w:spacing w:after="0"/>
        <w:rPr>
          <w:rFonts w:ascii="Times New Roman" w:hAnsi="Times New Roman" w:cs="Times New Roman"/>
          <w:sz w:val="24"/>
          <w:szCs w:val="24"/>
        </w:rPr>
      </w:pPr>
      <w:r>
        <w:rPr>
          <w:rFonts w:ascii="Times New Roman" w:hAnsi="Times New Roman" w:cs="Times New Roman"/>
          <w:sz w:val="24"/>
          <w:szCs w:val="24"/>
        </w:rPr>
        <w:t>Средний уровень посещаемости библиотеки 55-85 человек в день.</w:t>
      </w:r>
    </w:p>
    <w:p w:rsidR="007B630B" w:rsidRDefault="006958AA">
      <w:pPr>
        <w:spacing w:after="0"/>
        <w:rPr>
          <w:rFonts w:ascii="Times New Roman" w:hAnsi="Times New Roman" w:cs="Times New Roman"/>
          <w:sz w:val="24"/>
          <w:szCs w:val="24"/>
        </w:rPr>
      </w:pPr>
      <w:r>
        <w:rPr>
          <w:rFonts w:ascii="Times New Roman" w:hAnsi="Times New Roman" w:cs="Times New Roman"/>
          <w:sz w:val="24"/>
          <w:szCs w:val="24"/>
        </w:rPr>
        <w:t>На официальном сайте школы есть информация о библиотеке. О планируемых акциях библиотеки можно узнать в «</w:t>
      </w:r>
      <w:proofErr w:type="spellStart"/>
      <w:r>
        <w:rPr>
          <w:rFonts w:ascii="Times New Roman" w:hAnsi="Times New Roman" w:cs="Times New Roman"/>
          <w:sz w:val="24"/>
          <w:szCs w:val="24"/>
          <w:lang w:val="en-US"/>
        </w:rPr>
        <w:t>instagram</w:t>
      </w:r>
      <w:proofErr w:type="spellEnd"/>
      <w:r>
        <w:rPr>
          <w:rFonts w:ascii="Times New Roman" w:hAnsi="Times New Roman" w:cs="Times New Roman"/>
          <w:sz w:val="24"/>
          <w:szCs w:val="24"/>
        </w:rPr>
        <w:t>» школы.</w:t>
      </w:r>
    </w:p>
    <w:p w:rsidR="007B630B" w:rsidRDefault="006958AA">
      <w:pPr>
        <w:spacing w:after="0"/>
        <w:rPr>
          <w:rFonts w:ascii="Times New Roman" w:hAnsi="Times New Roman" w:cs="Times New Roman"/>
          <w:sz w:val="24"/>
          <w:szCs w:val="24"/>
        </w:rPr>
      </w:pPr>
      <w:r>
        <w:rPr>
          <w:rFonts w:ascii="Times New Roman" w:hAnsi="Times New Roman" w:cs="Times New Roman"/>
          <w:sz w:val="24"/>
          <w:szCs w:val="24"/>
        </w:rPr>
        <w:t>Оснащенность библиотеки учебными пособиями  достаточная. Библиотека получает следующие периодические издания: «Республика Татарстан», «</w:t>
      </w:r>
      <w:proofErr w:type="spellStart"/>
      <w:r>
        <w:rPr>
          <w:rFonts w:ascii="Times New Roman" w:hAnsi="Times New Roman" w:cs="Times New Roman"/>
          <w:sz w:val="24"/>
          <w:szCs w:val="24"/>
        </w:rPr>
        <w:t>Тошка</w:t>
      </w:r>
      <w:proofErr w:type="spellEnd"/>
      <w:r>
        <w:rPr>
          <w:rFonts w:ascii="Times New Roman" w:hAnsi="Times New Roman" w:cs="Times New Roman"/>
          <w:sz w:val="24"/>
          <w:szCs w:val="24"/>
        </w:rPr>
        <w:t xml:space="preserve"> и компания»,  «</w:t>
      </w:r>
      <w:proofErr w:type="spellStart"/>
      <w:r>
        <w:rPr>
          <w:rFonts w:ascii="Times New Roman" w:hAnsi="Times New Roman" w:cs="Times New Roman"/>
          <w:sz w:val="24"/>
          <w:szCs w:val="24"/>
        </w:rPr>
        <w:t>Вот</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етский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журнад</w:t>
      </w:r>
      <w:proofErr w:type="spellEnd"/>
      <w:r>
        <w:rPr>
          <w:rFonts w:ascii="Times New Roman" w:hAnsi="Times New Roman" w:cs="Times New Roman"/>
          <w:sz w:val="24"/>
          <w:szCs w:val="24"/>
        </w:rPr>
        <w:t xml:space="preserve"> с картинками про все на свете»,» Глобус».</w:t>
      </w:r>
    </w:p>
    <w:p w:rsidR="007B630B" w:rsidRDefault="006958AA">
      <w:pPr>
        <w:spacing w:after="0"/>
        <w:rPr>
          <w:rFonts w:ascii="Times New Roman" w:hAnsi="Times New Roman" w:cs="Times New Roman"/>
          <w:sz w:val="24"/>
          <w:szCs w:val="24"/>
        </w:rPr>
      </w:pPr>
      <w:r>
        <w:rPr>
          <w:rFonts w:ascii="Times New Roman" w:hAnsi="Times New Roman" w:cs="Times New Roman"/>
          <w:sz w:val="24"/>
          <w:szCs w:val="24"/>
        </w:rPr>
        <w:t>В библиотеке нет обновления художественной литературы современного содержания, в виду отсутствия финансирования. Фонд художественной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справочной и научно- популярной литературы более чем наполовину устарел и пришел в негодность ( подлежит списанию).</w:t>
      </w:r>
    </w:p>
    <w:p w:rsidR="007B630B" w:rsidRDefault="007B630B">
      <w:pPr>
        <w:spacing w:after="150" w:line="240" w:lineRule="auto"/>
        <w:jc w:val="center"/>
        <w:rPr>
          <w:rFonts w:ascii="Times New Roman" w:eastAsia="Times New Roman" w:hAnsi="Times New Roman" w:cs="Times New Roman"/>
          <w:b/>
          <w:bCs/>
          <w:sz w:val="24"/>
          <w:szCs w:val="24"/>
          <w:lang w:eastAsia="ru-RU"/>
        </w:rPr>
      </w:pPr>
    </w:p>
    <w:p w:rsidR="007B630B" w:rsidRDefault="006958AA">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VIII. Оценка материально-технической базы</w:t>
      </w:r>
    </w:p>
    <w:p w:rsidR="007B630B" w:rsidRDefault="006958AA">
      <w:pPr>
        <w:shd w:val="clear" w:color="auto" w:fill="FFFFFF"/>
        <w:spacing w:line="240" w:lineRule="auto"/>
        <w:ind w:left="1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Распоряжение Комитета по управлению коммунальным имуществом о муниципальных учреждениях г. Казани от 28.02.2004 №324р, Договор оперативного управления от 22.04. 2008 №1/52, Дополнительное соглашение к договору оперативного управления №1/52 от 22.04. 2008 от 25.12. 2009, Акт приемки-передачи основных средств в бюджетных </w:t>
      </w:r>
      <w:r>
        <w:rPr>
          <w:rFonts w:ascii="Times New Roman" w:hAnsi="Times New Roman" w:cs="Times New Roman"/>
          <w:sz w:val="24"/>
          <w:szCs w:val="24"/>
        </w:rPr>
        <w:lastRenderedPageBreak/>
        <w:t>учреждениях от 22.04. 2008, Свидетельство о государственной регистрации права.</w:t>
      </w:r>
      <w:proofErr w:type="gramEnd"/>
      <w:r>
        <w:rPr>
          <w:rFonts w:ascii="Times New Roman" w:hAnsi="Times New Roman" w:cs="Times New Roman"/>
          <w:sz w:val="24"/>
          <w:szCs w:val="24"/>
        </w:rPr>
        <w:t xml:space="preserve"> Объект права: Здание школы. Серия 16–АЕ, №056009. Дата выдачи: 31 марта 2010г. Общая площадь 4150,6 кв. м.  </w:t>
      </w:r>
    </w:p>
    <w:p w:rsidR="007B630B" w:rsidRDefault="006958AA">
      <w:pPr>
        <w:shd w:val="clear" w:color="auto" w:fill="FFFFFF"/>
        <w:spacing w:line="240" w:lineRule="auto"/>
        <w:ind w:left="19"/>
        <w:jc w:val="both"/>
        <w:rPr>
          <w:rFonts w:ascii="Times New Roman" w:hAnsi="Times New Roman" w:cs="Times New Roman"/>
          <w:sz w:val="24"/>
          <w:szCs w:val="24"/>
        </w:rPr>
      </w:pPr>
      <w:r>
        <w:rPr>
          <w:rFonts w:ascii="Times New Roman" w:hAnsi="Times New Roman" w:cs="Times New Roman"/>
          <w:sz w:val="24"/>
          <w:szCs w:val="24"/>
        </w:rPr>
        <w:t xml:space="preserve">Договор оперативного управления от 25.05.2016 №1/29, акт приема передачи здания (сооружения) от 19.05.2016, детский сад, общая площадь 1816,6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 xml:space="preserve">. </w:t>
      </w:r>
    </w:p>
    <w:p w:rsidR="007B630B" w:rsidRDefault="006958AA">
      <w:pPr>
        <w:pBdr>
          <w:bottom w:val="single" w:sz="12" w:space="3" w:color="auto"/>
        </w:pBdr>
        <w:shd w:val="clear" w:color="auto" w:fill="FFFFFF"/>
        <w:spacing w:line="240" w:lineRule="auto"/>
        <w:ind w:left="19"/>
        <w:jc w:val="both"/>
        <w:rPr>
          <w:rFonts w:ascii="Times New Roman" w:hAnsi="Times New Roman" w:cs="Times New Roman"/>
          <w:sz w:val="24"/>
          <w:szCs w:val="24"/>
        </w:rPr>
      </w:pPr>
      <w:r>
        <w:rPr>
          <w:rFonts w:ascii="Times New Roman" w:hAnsi="Times New Roman" w:cs="Times New Roman"/>
          <w:sz w:val="24"/>
          <w:szCs w:val="24"/>
        </w:rPr>
        <w:t xml:space="preserve">      Постановление Руководителя Исполнительного комитета муниципального образования города Казани «О предоставлении Муниципальному общеобразовательному учреждению «Гимназия №140 Советского района г. Казани» земельного участка по ул. </w:t>
      </w:r>
      <w:proofErr w:type="spellStart"/>
      <w:r>
        <w:rPr>
          <w:rFonts w:ascii="Times New Roman" w:hAnsi="Times New Roman" w:cs="Times New Roman"/>
          <w:sz w:val="24"/>
          <w:szCs w:val="24"/>
        </w:rPr>
        <w:t>Халезова</w:t>
      </w:r>
      <w:proofErr w:type="spellEnd"/>
      <w:r>
        <w:rPr>
          <w:rFonts w:ascii="Times New Roman" w:hAnsi="Times New Roman" w:cs="Times New Roman"/>
          <w:sz w:val="24"/>
          <w:szCs w:val="24"/>
        </w:rPr>
        <w:t xml:space="preserve">» от 07.02.2011 №517. Свидетельство о государственной регистрации права. Объект права: Земельный участок. Серия 16–АК, №276234. Дата выдачи: 14.05. 2011 г. Общая площадь: 26870 кв. м.  Заключение № 200/1 от 15.07.2016 года государственной противопожарной службы Главного управления МЧС России по Республике Татарстан. Санитарно эпидемиологическое   заключение. Управления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Республике Татарстан №16.11.12.000.М.000988.08.16 от 23.08.2016 г.</w:t>
      </w:r>
    </w:p>
    <w:p w:rsidR="007B630B" w:rsidRDefault="006958AA">
      <w:pPr>
        <w:shd w:val="clear" w:color="auto" w:fill="FFFFFF"/>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Проектная наполняемость школы - 620 чел., фактическая наполняемость – 539 чел. Общая площадь здания – 4150,6 </w:t>
      </w:r>
      <w:proofErr w:type="spellStart"/>
      <w:r>
        <w:rPr>
          <w:rFonts w:ascii="Times New Roman" w:hAnsi="Times New Roman" w:cs="Times New Roman"/>
          <w:sz w:val="24"/>
          <w:szCs w:val="24"/>
        </w:rPr>
        <w:t>кв</w:t>
      </w:r>
      <w:proofErr w:type="gramStart"/>
      <w:r>
        <w:rPr>
          <w:rFonts w:ascii="Times New Roman" w:hAnsi="Times New Roman" w:cs="Times New Roman"/>
          <w:sz w:val="24"/>
          <w:szCs w:val="24"/>
        </w:rPr>
        <w:t>.м</w:t>
      </w:r>
      <w:proofErr w:type="spellEnd"/>
      <w:proofErr w:type="gramEnd"/>
      <w:r>
        <w:rPr>
          <w:rFonts w:ascii="Times New Roman" w:hAnsi="Times New Roman" w:cs="Times New Roman"/>
          <w:sz w:val="24"/>
          <w:szCs w:val="24"/>
        </w:rPr>
        <w:t xml:space="preserve">,   площадь на каждого человека – 7,70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w:t>
      </w:r>
    </w:p>
    <w:p w:rsidR="007B630B" w:rsidRDefault="006958AA">
      <w:pPr>
        <w:shd w:val="clear" w:color="auto" w:fill="FFFFFF"/>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школе 25 учебных кабинетов, оснащенных мебелью, информационными стендами, необходимыми техническими средствами, наглядно-дидактическими материалами. </w:t>
      </w:r>
    </w:p>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Перечень учебных кабинетов: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90"/>
        <w:gridCol w:w="3191"/>
      </w:tblGrid>
      <w:tr w:rsidR="007B630B">
        <w:tc>
          <w:tcPr>
            <w:tcW w:w="3189" w:type="dxa"/>
          </w:tcPr>
          <w:p w:rsidR="007B630B" w:rsidRDefault="006958A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Предмет</w:t>
            </w:r>
          </w:p>
        </w:tc>
        <w:tc>
          <w:tcPr>
            <w:tcW w:w="3190" w:type="dxa"/>
          </w:tcPr>
          <w:p w:rsidR="007B630B" w:rsidRDefault="006958A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Количество кабинетов</w:t>
            </w:r>
          </w:p>
        </w:tc>
        <w:tc>
          <w:tcPr>
            <w:tcW w:w="3191" w:type="dxa"/>
          </w:tcPr>
          <w:p w:rsidR="007B630B" w:rsidRDefault="006958A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Оснащение %</w:t>
            </w:r>
          </w:p>
        </w:tc>
      </w:tr>
      <w:tr w:rsidR="007B630B">
        <w:tc>
          <w:tcPr>
            <w:tcW w:w="3189" w:type="dxa"/>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География</w:t>
            </w:r>
          </w:p>
        </w:tc>
        <w:tc>
          <w:tcPr>
            <w:tcW w:w="3190" w:type="dxa"/>
            <w:vAlign w:val="center"/>
          </w:tcPr>
          <w:p w:rsidR="007B630B" w:rsidRDefault="006958AA">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                                       1   </w:t>
            </w:r>
          </w:p>
        </w:tc>
        <w:tc>
          <w:tcPr>
            <w:tcW w:w="3191" w:type="dxa"/>
            <w:vAlign w:val="center"/>
          </w:tcPr>
          <w:p w:rsidR="007B630B" w:rsidRDefault="006958AA">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95   </w:t>
            </w:r>
          </w:p>
        </w:tc>
      </w:tr>
      <w:tr w:rsidR="007B630B">
        <w:tc>
          <w:tcPr>
            <w:tcW w:w="3189" w:type="dxa"/>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Начальная школа</w:t>
            </w:r>
          </w:p>
        </w:tc>
        <w:tc>
          <w:tcPr>
            <w:tcW w:w="3190" w:type="dxa"/>
            <w:vAlign w:val="center"/>
          </w:tcPr>
          <w:p w:rsidR="007B630B" w:rsidRDefault="006958AA">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9                                          </w:t>
            </w:r>
          </w:p>
        </w:tc>
        <w:tc>
          <w:tcPr>
            <w:tcW w:w="3191" w:type="dxa"/>
            <w:vAlign w:val="center"/>
          </w:tcPr>
          <w:p w:rsidR="007B630B" w:rsidRDefault="006958AA">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                                        90   </w:t>
            </w:r>
          </w:p>
        </w:tc>
      </w:tr>
      <w:tr w:rsidR="007B630B">
        <w:tc>
          <w:tcPr>
            <w:tcW w:w="3189" w:type="dxa"/>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Русский язык и литература</w:t>
            </w:r>
          </w:p>
        </w:tc>
        <w:tc>
          <w:tcPr>
            <w:tcW w:w="3190" w:type="dxa"/>
            <w:vAlign w:val="center"/>
          </w:tcPr>
          <w:p w:rsidR="007B630B" w:rsidRDefault="006958AA">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                                       3   </w:t>
            </w:r>
          </w:p>
        </w:tc>
        <w:tc>
          <w:tcPr>
            <w:tcW w:w="3191" w:type="dxa"/>
            <w:vAlign w:val="center"/>
          </w:tcPr>
          <w:p w:rsidR="007B630B" w:rsidRDefault="006958AA">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                                        90   </w:t>
            </w:r>
          </w:p>
        </w:tc>
      </w:tr>
      <w:tr w:rsidR="007B630B">
        <w:tc>
          <w:tcPr>
            <w:tcW w:w="3189" w:type="dxa"/>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Математика</w:t>
            </w:r>
          </w:p>
        </w:tc>
        <w:tc>
          <w:tcPr>
            <w:tcW w:w="3190" w:type="dxa"/>
            <w:vAlign w:val="center"/>
          </w:tcPr>
          <w:p w:rsidR="007B630B" w:rsidRDefault="006958AA">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                                       1   </w:t>
            </w:r>
          </w:p>
        </w:tc>
        <w:tc>
          <w:tcPr>
            <w:tcW w:w="3191" w:type="dxa"/>
            <w:vAlign w:val="center"/>
          </w:tcPr>
          <w:p w:rsidR="007B630B" w:rsidRDefault="006958AA">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                                        90   </w:t>
            </w:r>
          </w:p>
        </w:tc>
      </w:tr>
      <w:tr w:rsidR="007B630B">
        <w:tc>
          <w:tcPr>
            <w:tcW w:w="3189" w:type="dxa"/>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 xml:space="preserve"> История  / Основы безопасности и жизнедеятельности и начальной военной подготовки</w:t>
            </w:r>
          </w:p>
        </w:tc>
        <w:tc>
          <w:tcPr>
            <w:tcW w:w="3190" w:type="dxa"/>
            <w:vAlign w:val="center"/>
          </w:tcPr>
          <w:p w:rsidR="007B630B" w:rsidRDefault="006958AA">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                                      1   </w:t>
            </w:r>
          </w:p>
        </w:tc>
        <w:tc>
          <w:tcPr>
            <w:tcW w:w="3191" w:type="dxa"/>
            <w:vAlign w:val="center"/>
          </w:tcPr>
          <w:p w:rsidR="007B630B" w:rsidRDefault="006958AA">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                                      80</w:t>
            </w:r>
            <w:r>
              <w:rPr>
                <w:rFonts w:ascii="Times New Roman" w:hAnsi="Times New Roman" w:cs="Times New Roman"/>
                <w:sz w:val="24"/>
                <w:szCs w:val="24"/>
                <w:lang w:val="en-US"/>
              </w:rPr>
              <w:t>/40</w:t>
            </w:r>
            <w:r>
              <w:rPr>
                <w:rFonts w:ascii="Times New Roman" w:hAnsi="Times New Roman" w:cs="Times New Roman"/>
                <w:sz w:val="24"/>
                <w:szCs w:val="24"/>
              </w:rPr>
              <w:t xml:space="preserve">   </w:t>
            </w:r>
          </w:p>
        </w:tc>
      </w:tr>
      <w:tr w:rsidR="007B630B">
        <w:tc>
          <w:tcPr>
            <w:tcW w:w="3189" w:type="dxa"/>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Родной язык</w:t>
            </w:r>
          </w:p>
        </w:tc>
        <w:tc>
          <w:tcPr>
            <w:tcW w:w="3190" w:type="dxa"/>
            <w:vAlign w:val="center"/>
          </w:tcPr>
          <w:p w:rsidR="007B630B" w:rsidRDefault="006958AA">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                                      3   </w:t>
            </w:r>
          </w:p>
        </w:tc>
        <w:tc>
          <w:tcPr>
            <w:tcW w:w="3191" w:type="dxa"/>
            <w:vAlign w:val="center"/>
          </w:tcPr>
          <w:p w:rsidR="007B630B" w:rsidRDefault="006958AA">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8</w:t>
            </w:r>
            <w:r>
              <w:rPr>
                <w:rFonts w:ascii="Times New Roman" w:hAnsi="Times New Roman" w:cs="Times New Roman"/>
                <w:sz w:val="24"/>
                <w:szCs w:val="24"/>
              </w:rPr>
              <w:t xml:space="preserve">0   </w:t>
            </w:r>
          </w:p>
        </w:tc>
      </w:tr>
      <w:tr w:rsidR="007B630B">
        <w:tc>
          <w:tcPr>
            <w:tcW w:w="3189" w:type="dxa"/>
          </w:tcPr>
          <w:p w:rsidR="007B630B" w:rsidRDefault="006958AA">
            <w:pPr>
              <w:spacing w:line="240" w:lineRule="auto"/>
              <w:jc w:val="both"/>
              <w:rPr>
                <w:rFonts w:ascii="Times New Roman" w:hAnsi="Times New Roman" w:cs="Times New Roman"/>
                <w:sz w:val="24"/>
                <w:szCs w:val="24"/>
              </w:rPr>
            </w:pPr>
            <w:r>
              <w:rPr>
                <w:rFonts w:ascii="Times New Roman" w:hAnsi="Times New Roman" w:cs="Times New Roman"/>
                <w:sz w:val="24"/>
                <w:szCs w:val="24"/>
              </w:rPr>
              <w:t>Физика</w:t>
            </w:r>
          </w:p>
        </w:tc>
        <w:tc>
          <w:tcPr>
            <w:tcW w:w="3190" w:type="dxa"/>
          </w:tcPr>
          <w:p w:rsidR="007B630B" w:rsidRDefault="006958AA">
            <w:pPr>
              <w:spacing w:line="24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191" w:type="dxa"/>
          </w:tcPr>
          <w:p w:rsidR="007B630B" w:rsidRDefault="006958AA">
            <w:pPr>
              <w:spacing w:line="240" w:lineRule="auto"/>
              <w:jc w:val="right"/>
              <w:rPr>
                <w:rFonts w:ascii="Times New Roman" w:hAnsi="Times New Roman" w:cs="Times New Roman"/>
                <w:sz w:val="24"/>
                <w:szCs w:val="24"/>
                <w:lang w:val="en-US"/>
              </w:rPr>
            </w:pPr>
            <w:r>
              <w:rPr>
                <w:rFonts w:ascii="Times New Roman" w:hAnsi="Times New Roman" w:cs="Times New Roman"/>
                <w:sz w:val="24"/>
                <w:szCs w:val="24"/>
              </w:rPr>
              <w:t>85</w:t>
            </w:r>
          </w:p>
        </w:tc>
      </w:tr>
      <w:tr w:rsidR="007B630B">
        <w:tc>
          <w:tcPr>
            <w:tcW w:w="3189" w:type="dxa"/>
          </w:tcPr>
          <w:p w:rsidR="007B630B" w:rsidRDefault="006958AA">
            <w:pPr>
              <w:spacing w:line="240" w:lineRule="auto"/>
              <w:jc w:val="both"/>
              <w:rPr>
                <w:rFonts w:ascii="Times New Roman" w:hAnsi="Times New Roman" w:cs="Times New Roman"/>
                <w:sz w:val="24"/>
                <w:szCs w:val="24"/>
              </w:rPr>
            </w:pPr>
            <w:r>
              <w:rPr>
                <w:rFonts w:ascii="Times New Roman" w:hAnsi="Times New Roman" w:cs="Times New Roman"/>
                <w:sz w:val="24"/>
                <w:szCs w:val="24"/>
              </w:rPr>
              <w:t>Химия</w:t>
            </w:r>
            <w:r>
              <w:rPr>
                <w:rFonts w:ascii="Times New Roman" w:hAnsi="Times New Roman" w:cs="Times New Roman"/>
                <w:sz w:val="24"/>
                <w:szCs w:val="24"/>
                <w:lang w:val="en-US"/>
              </w:rPr>
              <w:t xml:space="preserve"> / </w:t>
            </w:r>
            <w:r>
              <w:rPr>
                <w:rFonts w:ascii="Times New Roman" w:hAnsi="Times New Roman" w:cs="Times New Roman"/>
                <w:sz w:val="24"/>
                <w:szCs w:val="24"/>
              </w:rPr>
              <w:t>биология</w:t>
            </w:r>
          </w:p>
        </w:tc>
        <w:tc>
          <w:tcPr>
            <w:tcW w:w="3190" w:type="dxa"/>
          </w:tcPr>
          <w:p w:rsidR="007B630B" w:rsidRDefault="006958AA">
            <w:pPr>
              <w:spacing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3191" w:type="dxa"/>
          </w:tcPr>
          <w:p w:rsidR="007B630B" w:rsidRDefault="006958AA">
            <w:pPr>
              <w:spacing w:line="240" w:lineRule="auto"/>
              <w:jc w:val="right"/>
              <w:rPr>
                <w:rFonts w:ascii="Times New Roman" w:hAnsi="Times New Roman" w:cs="Times New Roman"/>
                <w:sz w:val="24"/>
                <w:szCs w:val="24"/>
              </w:rPr>
            </w:pPr>
            <w:r>
              <w:rPr>
                <w:rFonts w:ascii="Times New Roman" w:hAnsi="Times New Roman" w:cs="Times New Roman"/>
                <w:sz w:val="24"/>
                <w:szCs w:val="24"/>
              </w:rPr>
              <w:t>85\80</w:t>
            </w:r>
          </w:p>
        </w:tc>
      </w:tr>
      <w:tr w:rsidR="007B630B">
        <w:tc>
          <w:tcPr>
            <w:tcW w:w="3189" w:type="dxa"/>
          </w:tcPr>
          <w:p w:rsidR="007B630B" w:rsidRDefault="006958AA">
            <w:pPr>
              <w:spacing w:line="240" w:lineRule="auto"/>
              <w:jc w:val="both"/>
              <w:rPr>
                <w:rFonts w:ascii="Times New Roman" w:hAnsi="Times New Roman" w:cs="Times New Roman"/>
                <w:sz w:val="24"/>
                <w:szCs w:val="24"/>
              </w:rPr>
            </w:pPr>
            <w:r>
              <w:rPr>
                <w:rFonts w:ascii="Times New Roman" w:hAnsi="Times New Roman" w:cs="Times New Roman"/>
                <w:sz w:val="24"/>
                <w:szCs w:val="24"/>
              </w:rPr>
              <w:t>ИЗО</w:t>
            </w:r>
          </w:p>
        </w:tc>
        <w:tc>
          <w:tcPr>
            <w:tcW w:w="3190" w:type="dxa"/>
          </w:tcPr>
          <w:p w:rsidR="007B630B" w:rsidRDefault="006958AA">
            <w:pPr>
              <w:spacing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3191" w:type="dxa"/>
          </w:tcPr>
          <w:p w:rsidR="007B630B" w:rsidRDefault="006958AA">
            <w:pPr>
              <w:spacing w:line="240" w:lineRule="auto"/>
              <w:jc w:val="right"/>
              <w:rPr>
                <w:rFonts w:ascii="Times New Roman" w:hAnsi="Times New Roman" w:cs="Times New Roman"/>
                <w:sz w:val="24"/>
                <w:szCs w:val="24"/>
              </w:rPr>
            </w:pPr>
            <w:r>
              <w:rPr>
                <w:rFonts w:ascii="Times New Roman" w:hAnsi="Times New Roman" w:cs="Times New Roman"/>
                <w:sz w:val="24"/>
                <w:szCs w:val="24"/>
              </w:rPr>
              <w:t>80</w:t>
            </w:r>
          </w:p>
        </w:tc>
      </w:tr>
      <w:tr w:rsidR="007B630B">
        <w:tc>
          <w:tcPr>
            <w:tcW w:w="3189" w:type="dxa"/>
          </w:tcPr>
          <w:p w:rsidR="007B630B" w:rsidRDefault="006958AA">
            <w:pPr>
              <w:spacing w:line="240" w:lineRule="auto"/>
              <w:jc w:val="both"/>
              <w:rPr>
                <w:rFonts w:ascii="Times New Roman" w:hAnsi="Times New Roman" w:cs="Times New Roman"/>
                <w:sz w:val="24"/>
                <w:szCs w:val="24"/>
              </w:rPr>
            </w:pPr>
            <w:r>
              <w:rPr>
                <w:rFonts w:ascii="Times New Roman" w:hAnsi="Times New Roman" w:cs="Times New Roman"/>
                <w:sz w:val="24"/>
                <w:szCs w:val="24"/>
              </w:rPr>
              <w:t>Информатика</w:t>
            </w:r>
          </w:p>
        </w:tc>
        <w:tc>
          <w:tcPr>
            <w:tcW w:w="3190" w:type="dxa"/>
          </w:tcPr>
          <w:p w:rsidR="007B630B" w:rsidRDefault="006958AA">
            <w:pPr>
              <w:spacing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3191" w:type="dxa"/>
          </w:tcPr>
          <w:p w:rsidR="007B630B" w:rsidRDefault="006958AA">
            <w:pPr>
              <w:spacing w:line="240" w:lineRule="auto"/>
              <w:jc w:val="right"/>
              <w:rPr>
                <w:rFonts w:ascii="Times New Roman" w:hAnsi="Times New Roman" w:cs="Times New Roman"/>
                <w:sz w:val="24"/>
                <w:szCs w:val="24"/>
              </w:rPr>
            </w:pPr>
            <w:r>
              <w:rPr>
                <w:rFonts w:ascii="Times New Roman" w:hAnsi="Times New Roman" w:cs="Times New Roman"/>
                <w:sz w:val="24"/>
                <w:szCs w:val="24"/>
              </w:rPr>
              <w:t>90</w:t>
            </w:r>
          </w:p>
        </w:tc>
      </w:tr>
      <w:tr w:rsidR="007B630B">
        <w:tc>
          <w:tcPr>
            <w:tcW w:w="3189" w:type="dxa"/>
          </w:tcPr>
          <w:p w:rsidR="007B630B" w:rsidRDefault="006958AA">
            <w:pPr>
              <w:spacing w:line="240" w:lineRule="auto"/>
              <w:jc w:val="both"/>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3190" w:type="dxa"/>
          </w:tcPr>
          <w:p w:rsidR="007B630B" w:rsidRDefault="006958AA">
            <w:pPr>
              <w:spacing w:line="24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3191" w:type="dxa"/>
          </w:tcPr>
          <w:p w:rsidR="007B630B" w:rsidRDefault="006958AA">
            <w:pPr>
              <w:spacing w:line="240" w:lineRule="auto"/>
              <w:jc w:val="right"/>
              <w:rPr>
                <w:rFonts w:ascii="Times New Roman" w:hAnsi="Times New Roman" w:cs="Times New Roman"/>
                <w:sz w:val="24"/>
                <w:szCs w:val="24"/>
              </w:rPr>
            </w:pPr>
            <w:r>
              <w:rPr>
                <w:rFonts w:ascii="Times New Roman" w:hAnsi="Times New Roman" w:cs="Times New Roman"/>
                <w:sz w:val="24"/>
                <w:szCs w:val="24"/>
              </w:rPr>
              <w:t>90</w:t>
            </w:r>
          </w:p>
        </w:tc>
      </w:tr>
    </w:tbl>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Материально </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ехническое обеспечение и оснащенность образовательного процесса</w:t>
      </w:r>
    </w:p>
    <w:tbl>
      <w:tblPr>
        <w:tblW w:w="10704"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3873"/>
        <w:gridCol w:w="5426"/>
      </w:tblGrid>
      <w:tr w:rsidR="007B630B">
        <w:tc>
          <w:tcPr>
            <w:tcW w:w="1405"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Адрес</w:t>
            </w: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оборудованных учебных кабинетов/объектов для проведения практических занятий</w:t>
            </w:r>
          </w:p>
          <w:p w:rsidR="007B630B" w:rsidRDefault="007B630B">
            <w:pPr>
              <w:shd w:val="clear" w:color="auto" w:fill="FFFFFF"/>
              <w:spacing w:line="240" w:lineRule="auto"/>
              <w:jc w:val="both"/>
              <w:rPr>
                <w:rFonts w:ascii="Times New Roman" w:hAnsi="Times New Roman" w:cs="Times New Roman"/>
                <w:sz w:val="24"/>
                <w:szCs w:val="24"/>
              </w:rPr>
            </w:pP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Оснащенность оборудованных учебных кабинетов/объектов для проведения практических занятий</w:t>
            </w:r>
          </w:p>
        </w:tc>
      </w:tr>
      <w:tr w:rsidR="007B630B">
        <w:trPr>
          <w:trHeight w:val="630"/>
        </w:trPr>
        <w:tc>
          <w:tcPr>
            <w:tcW w:w="1405" w:type="dxa"/>
            <w:vMerge w:val="restart"/>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Республика Татарстан, 420075,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азань</w:t>
            </w:r>
            <w:proofErr w:type="spellEnd"/>
            <w:r>
              <w:rPr>
                <w:rFonts w:ascii="Times New Roman" w:hAnsi="Times New Roman" w:cs="Times New Roman"/>
                <w:sz w:val="24"/>
                <w:szCs w:val="24"/>
              </w:rPr>
              <w:t xml:space="preserve">, ул. </w:t>
            </w:r>
            <w:proofErr w:type="spellStart"/>
            <w:r>
              <w:rPr>
                <w:rFonts w:ascii="Times New Roman" w:hAnsi="Times New Roman" w:cs="Times New Roman"/>
                <w:sz w:val="24"/>
                <w:szCs w:val="24"/>
              </w:rPr>
              <w:t>Халезова</w:t>
            </w:r>
            <w:proofErr w:type="spellEnd"/>
            <w:r>
              <w:rPr>
                <w:rFonts w:ascii="Times New Roman" w:hAnsi="Times New Roman" w:cs="Times New Roman"/>
                <w:sz w:val="24"/>
                <w:szCs w:val="24"/>
              </w:rPr>
              <w:t>, д. 24</w:t>
            </w: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22</w:t>
            </w:r>
          </w:p>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Кабинет начальной школы</w:t>
            </w: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проектор, документ – камера, МФУ, </w:t>
            </w:r>
            <w:proofErr w:type="spellStart"/>
            <w:r>
              <w:rPr>
                <w:rFonts w:ascii="Times New Roman" w:hAnsi="Times New Roman" w:cs="Times New Roman"/>
                <w:sz w:val="24"/>
                <w:szCs w:val="24"/>
              </w:rPr>
              <w:t>нетбук</w:t>
            </w:r>
            <w:proofErr w:type="spellEnd"/>
            <w:r>
              <w:rPr>
                <w:rFonts w:ascii="Times New Roman" w:hAnsi="Times New Roman" w:cs="Times New Roman"/>
                <w:sz w:val="24"/>
                <w:szCs w:val="24"/>
              </w:rPr>
              <w:t>. моноблок.</w:t>
            </w:r>
          </w:p>
        </w:tc>
      </w:tr>
      <w:tr w:rsidR="007B630B">
        <w:trPr>
          <w:trHeight w:val="405"/>
        </w:trPr>
        <w:tc>
          <w:tcPr>
            <w:tcW w:w="1405" w:type="dxa"/>
            <w:vMerge/>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27</w:t>
            </w:r>
          </w:p>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Кабинет начальной школы</w:t>
            </w: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проектор, МФУ, </w:t>
            </w:r>
            <w:proofErr w:type="spellStart"/>
            <w:r>
              <w:rPr>
                <w:rFonts w:ascii="Times New Roman" w:hAnsi="Times New Roman" w:cs="Times New Roman"/>
                <w:sz w:val="24"/>
                <w:szCs w:val="24"/>
              </w:rPr>
              <w:t>нетбук</w:t>
            </w:r>
            <w:proofErr w:type="spellEnd"/>
            <w:r>
              <w:rPr>
                <w:rFonts w:ascii="Times New Roman" w:hAnsi="Times New Roman" w:cs="Times New Roman"/>
                <w:sz w:val="24"/>
                <w:szCs w:val="24"/>
              </w:rPr>
              <w:t>. моноблок</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омпьютер </w:t>
            </w:r>
            <w:r>
              <w:rPr>
                <w:rFonts w:ascii="Times New Roman" w:hAnsi="Times New Roman" w:cs="Times New Roman"/>
                <w:sz w:val="24"/>
                <w:szCs w:val="24"/>
                <w:lang w:val="en-US"/>
              </w:rPr>
              <w:t>Pentium</w:t>
            </w:r>
            <w:r>
              <w:rPr>
                <w:rFonts w:ascii="Times New Roman" w:hAnsi="Times New Roman" w:cs="Times New Roman"/>
                <w:sz w:val="24"/>
                <w:szCs w:val="24"/>
              </w:rPr>
              <w:t xml:space="preserve"> </w:t>
            </w:r>
            <w:r>
              <w:rPr>
                <w:rFonts w:ascii="Times New Roman" w:hAnsi="Times New Roman" w:cs="Times New Roman"/>
                <w:sz w:val="24"/>
                <w:szCs w:val="24"/>
                <w:lang w:val="en-US"/>
              </w:rPr>
              <w:t>E</w:t>
            </w:r>
            <w:r>
              <w:rPr>
                <w:rFonts w:ascii="Times New Roman" w:hAnsi="Times New Roman" w:cs="Times New Roman"/>
                <w:sz w:val="24"/>
                <w:szCs w:val="24"/>
              </w:rPr>
              <w:t>2140</w:t>
            </w:r>
          </w:p>
        </w:tc>
      </w:tr>
      <w:tr w:rsidR="007B630B">
        <w:trPr>
          <w:trHeight w:val="842"/>
        </w:trPr>
        <w:tc>
          <w:tcPr>
            <w:tcW w:w="1405" w:type="dxa"/>
            <w:vMerge/>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23</w:t>
            </w:r>
          </w:p>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Кабинет начальной школы</w:t>
            </w: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проектор, </w:t>
            </w:r>
            <w:proofErr w:type="spellStart"/>
            <w:r>
              <w:rPr>
                <w:rFonts w:ascii="Times New Roman" w:hAnsi="Times New Roman" w:cs="Times New Roman"/>
                <w:sz w:val="24"/>
                <w:szCs w:val="24"/>
              </w:rPr>
              <w:t>нетбук</w:t>
            </w:r>
            <w:proofErr w:type="spellEnd"/>
            <w:r>
              <w:rPr>
                <w:rFonts w:ascii="Times New Roman" w:hAnsi="Times New Roman" w:cs="Times New Roman"/>
                <w:sz w:val="24"/>
                <w:szCs w:val="24"/>
              </w:rPr>
              <w:t>,</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компьютер,  принтер, документ камера</w:t>
            </w:r>
          </w:p>
        </w:tc>
      </w:tr>
      <w:tr w:rsidR="007B630B">
        <w:trPr>
          <w:trHeight w:val="285"/>
        </w:trPr>
        <w:tc>
          <w:tcPr>
            <w:tcW w:w="1405" w:type="dxa"/>
            <w:vMerge/>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26</w:t>
            </w:r>
          </w:p>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Кабинет начальной школы</w:t>
            </w: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проектор, МФУ, </w:t>
            </w:r>
            <w:proofErr w:type="spellStart"/>
            <w:r>
              <w:rPr>
                <w:rFonts w:ascii="Times New Roman" w:hAnsi="Times New Roman" w:cs="Times New Roman"/>
                <w:sz w:val="24"/>
                <w:szCs w:val="24"/>
              </w:rPr>
              <w:t>нетбук</w:t>
            </w:r>
            <w:proofErr w:type="spellEnd"/>
            <w:r>
              <w:rPr>
                <w:rFonts w:ascii="Times New Roman" w:hAnsi="Times New Roman" w:cs="Times New Roman"/>
                <w:sz w:val="24"/>
                <w:szCs w:val="24"/>
              </w:rPr>
              <w:t>.</w:t>
            </w:r>
          </w:p>
        </w:tc>
      </w:tr>
      <w:tr w:rsidR="007B630B">
        <w:trPr>
          <w:trHeight w:val="135"/>
        </w:trPr>
        <w:tc>
          <w:tcPr>
            <w:tcW w:w="1405" w:type="dxa"/>
            <w:vMerge/>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25Кабинет физики</w:t>
            </w:r>
          </w:p>
          <w:p w:rsidR="007B630B" w:rsidRDefault="007B630B">
            <w:pPr>
              <w:shd w:val="clear" w:color="auto" w:fill="FFFFFF"/>
              <w:spacing w:line="240" w:lineRule="auto"/>
              <w:jc w:val="both"/>
              <w:rPr>
                <w:rFonts w:ascii="Times New Roman" w:hAnsi="Times New Roman" w:cs="Times New Roman"/>
                <w:sz w:val="24"/>
                <w:szCs w:val="24"/>
              </w:rPr>
            </w:pP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w:t>
            </w:r>
            <w:proofErr w:type="spellStart"/>
            <w:r>
              <w:rPr>
                <w:rFonts w:ascii="Times New Roman" w:hAnsi="Times New Roman" w:cs="Times New Roman"/>
                <w:sz w:val="24"/>
                <w:szCs w:val="24"/>
              </w:rPr>
              <w:t>проектор</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ринтер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нетбук</w:t>
            </w:r>
            <w:proofErr w:type="spellEnd"/>
            <w:r>
              <w:rPr>
                <w:rFonts w:ascii="Times New Roman" w:hAnsi="Times New Roman" w:cs="Times New Roman"/>
                <w:sz w:val="24"/>
                <w:szCs w:val="24"/>
              </w:rPr>
              <w:t>.</w:t>
            </w:r>
          </w:p>
        </w:tc>
      </w:tr>
      <w:tr w:rsidR="007B630B">
        <w:trPr>
          <w:trHeight w:val="270"/>
        </w:trPr>
        <w:tc>
          <w:tcPr>
            <w:tcW w:w="1405" w:type="dxa"/>
            <w:vMerge/>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42</w:t>
            </w:r>
          </w:p>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Кабинет химии</w:t>
            </w: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Экран с мультимедийным проектором, принтер, ноутбук, </w:t>
            </w:r>
            <w:proofErr w:type="spellStart"/>
            <w:r>
              <w:rPr>
                <w:rFonts w:ascii="Times New Roman" w:hAnsi="Times New Roman" w:cs="Times New Roman"/>
                <w:sz w:val="24"/>
                <w:szCs w:val="24"/>
              </w:rPr>
              <w:t>нетбук</w:t>
            </w:r>
            <w:proofErr w:type="spellEnd"/>
            <w:r>
              <w:rPr>
                <w:rFonts w:ascii="Times New Roman" w:hAnsi="Times New Roman" w:cs="Times New Roman"/>
                <w:sz w:val="24"/>
                <w:szCs w:val="24"/>
              </w:rPr>
              <w:t>.</w:t>
            </w:r>
          </w:p>
        </w:tc>
      </w:tr>
      <w:tr w:rsidR="007B630B">
        <w:trPr>
          <w:trHeight w:val="300"/>
        </w:trPr>
        <w:tc>
          <w:tcPr>
            <w:tcW w:w="1405" w:type="dxa"/>
            <w:vMerge/>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№49</w:t>
            </w:r>
          </w:p>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Кабинет информатики</w:t>
            </w: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проектор, документ – камера, МФУ, </w:t>
            </w:r>
            <w:proofErr w:type="spellStart"/>
            <w:r>
              <w:rPr>
                <w:rFonts w:ascii="Times New Roman" w:hAnsi="Times New Roman" w:cs="Times New Roman"/>
                <w:sz w:val="24"/>
                <w:szCs w:val="24"/>
              </w:rPr>
              <w:t>нетбук</w:t>
            </w:r>
            <w:proofErr w:type="spellEnd"/>
            <w:r>
              <w:rPr>
                <w:rFonts w:ascii="Times New Roman" w:hAnsi="Times New Roman" w:cs="Times New Roman"/>
                <w:sz w:val="24"/>
                <w:szCs w:val="24"/>
              </w:rPr>
              <w:t>, компьютер – 10шт.</w:t>
            </w:r>
          </w:p>
        </w:tc>
      </w:tr>
      <w:tr w:rsidR="007B630B">
        <w:trPr>
          <w:trHeight w:val="330"/>
        </w:trPr>
        <w:tc>
          <w:tcPr>
            <w:tcW w:w="1405" w:type="dxa"/>
            <w:vMerge/>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№40</w:t>
            </w:r>
          </w:p>
          <w:p w:rsidR="007B630B" w:rsidRDefault="007B630B">
            <w:pPr>
              <w:shd w:val="clear" w:color="auto" w:fill="FFFFFF"/>
              <w:spacing w:line="240" w:lineRule="auto"/>
              <w:jc w:val="both"/>
              <w:rPr>
                <w:rFonts w:ascii="Times New Roman" w:hAnsi="Times New Roman" w:cs="Times New Roman"/>
                <w:sz w:val="24"/>
                <w:szCs w:val="24"/>
              </w:rPr>
            </w:pP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проектор, документ – камера, МФУ, </w:t>
            </w:r>
            <w:proofErr w:type="spellStart"/>
            <w:r>
              <w:rPr>
                <w:rFonts w:ascii="Times New Roman" w:hAnsi="Times New Roman" w:cs="Times New Roman"/>
                <w:sz w:val="24"/>
                <w:szCs w:val="24"/>
              </w:rPr>
              <w:t>нетбук</w:t>
            </w:r>
            <w:proofErr w:type="spellEnd"/>
            <w:r>
              <w:rPr>
                <w:rFonts w:ascii="Times New Roman" w:hAnsi="Times New Roman" w:cs="Times New Roman"/>
                <w:sz w:val="24"/>
                <w:szCs w:val="24"/>
              </w:rPr>
              <w:t>. компьютер.</w:t>
            </w:r>
          </w:p>
        </w:tc>
      </w:tr>
      <w:tr w:rsidR="007B630B">
        <w:trPr>
          <w:trHeight w:val="300"/>
        </w:trPr>
        <w:tc>
          <w:tcPr>
            <w:tcW w:w="1405" w:type="dxa"/>
            <w:vMerge/>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№41</w:t>
            </w:r>
          </w:p>
          <w:p w:rsidR="007B630B" w:rsidRDefault="007B630B">
            <w:pPr>
              <w:shd w:val="clear" w:color="auto" w:fill="FFFFFF"/>
              <w:spacing w:line="240" w:lineRule="auto"/>
              <w:jc w:val="both"/>
              <w:rPr>
                <w:rFonts w:ascii="Times New Roman" w:hAnsi="Times New Roman" w:cs="Times New Roman"/>
                <w:sz w:val="24"/>
                <w:szCs w:val="24"/>
              </w:rPr>
            </w:pP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проектор, документ – камера, принтер, </w:t>
            </w:r>
            <w:proofErr w:type="spellStart"/>
            <w:r>
              <w:rPr>
                <w:rFonts w:ascii="Times New Roman" w:hAnsi="Times New Roman" w:cs="Times New Roman"/>
                <w:sz w:val="24"/>
                <w:szCs w:val="24"/>
              </w:rPr>
              <w:t>нетбук</w:t>
            </w:r>
            <w:proofErr w:type="spellEnd"/>
            <w:r>
              <w:rPr>
                <w:rFonts w:ascii="Times New Roman" w:hAnsi="Times New Roman" w:cs="Times New Roman"/>
                <w:sz w:val="24"/>
                <w:szCs w:val="24"/>
              </w:rPr>
              <w:t>.</w:t>
            </w:r>
          </w:p>
        </w:tc>
      </w:tr>
      <w:tr w:rsidR="007B630B">
        <w:trPr>
          <w:trHeight w:val="285"/>
        </w:trPr>
        <w:tc>
          <w:tcPr>
            <w:tcW w:w="1405" w:type="dxa"/>
            <w:vMerge/>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№37</w:t>
            </w:r>
          </w:p>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50,8</w:t>
            </w: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проектор, </w:t>
            </w:r>
            <w:proofErr w:type="spellStart"/>
            <w:r>
              <w:rPr>
                <w:rFonts w:ascii="Times New Roman" w:hAnsi="Times New Roman" w:cs="Times New Roman"/>
                <w:sz w:val="24"/>
                <w:szCs w:val="24"/>
              </w:rPr>
              <w:t>нетбук</w:t>
            </w:r>
            <w:proofErr w:type="spellEnd"/>
            <w:r>
              <w:rPr>
                <w:rFonts w:ascii="Times New Roman" w:hAnsi="Times New Roman" w:cs="Times New Roman"/>
                <w:sz w:val="24"/>
                <w:szCs w:val="24"/>
              </w:rPr>
              <w:t>.</w:t>
            </w:r>
          </w:p>
        </w:tc>
      </w:tr>
      <w:tr w:rsidR="007B630B">
        <w:trPr>
          <w:trHeight w:val="300"/>
        </w:trPr>
        <w:tc>
          <w:tcPr>
            <w:tcW w:w="1405" w:type="dxa"/>
            <w:vMerge/>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№35</w:t>
            </w:r>
          </w:p>
          <w:p w:rsidR="007B630B" w:rsidRDefault="007B630B">
            <w:pPr>
              <w:shd w:val="clear" w:color="auto" w:fill="FFFFFF"/>
              <w:spacing w:line="240" w:lineRule="auto"/>
              <w:jc w:val="both"/>
              <w:rPr>
                <w:rFonts w:ascii="Times New Roman" w:hAnsi="Times New Roman" w:cs="Times New Roman"/>
                <w:sz w:val="24"/>
                <w:szCs w:val="24"/>
              </w:rPr>
            </w:pP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Экран с мультимедийным проектором, принтер, ноутбук.</w:t>
            </w:r>
          </w:p>
        </w:tc>
      </w:tr>
      <w:tr w:rsidR="007B630B">
        <w:trPr>
          <w:trHeight w:val="240"/>
        </w:trPr>
        <w:tc>
          <w:tcPr>
            <w:tcW w:w="1405" w:type="dxa"/>
            <w:vMerge/>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№47</w:t>
            </w:r>
          </w:p>
          <w:p w:rsidR="007B630B" w:rsidRDefault="007B630B">
            <w:pPr>
              <w:shd w:val="clear" w:color="auto" w:fill="FFFFFF"/>
              <w:spacing w:line="240" w:lineRule="auto"/>
              <w:jc w:val="both"/>
              <w:rPr>
                <w:rFonts w:ascii="Times New Roman" w:hAnsi="Times New Roman" w:cs="Times New Roman"/>
                <w:sz w:val="24"/>
                <w:szCs w:val="24"/>
              </w:rPr>
            </w:pP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проектор, документ – камера, </w:t>
            </w:r>
            <w:proofErr w:type="spellStart"/>
            <w:r>
              <w:rPr>
                <w:rFonts w:ascii="Times New Roman" w:hAnsi="Times New Roman" w:cs="Times New Roman"/>
                <w:sz w:val="24"/>
                <w:szCs w:val="24"/>
              </w:rPr>
              <w:t>нетбук</w:t>
            </w:r>
            <w:proofErr w:type="spellEnd"/>
            <w:r>
              <w:rPr>
                <w:rFonts w:ascii="Times New Roman" w:hAnsi="Times New Roman" w:cs="Times New Roman"/>
                <w:sz w:val="24"/>
                <w:szCs w:val="24"/>
              </w:rPr>
              <w:t>.</w:t>
            </w:r>
          </w:p>
        </w:tc>
      </w:tr>
      <w:tr w:rsidR="007B630B">
        <w:trPr>
          <w:trHeight w:val="379"/>
        </w:trPr>
        <w:tc>
          <w:tcPr>
            <w:tcW w:w="1405" w:type="dxa"/>
            <w:vMerge/>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№13</w:t>
            </w:r>
          </w:p>
          <w:p w:rsidR="007B630B" w:rsidRDefault="007B630B">
            <w:pPr>
              <w:shd w:val="clear" w:color="auto" w:fill="FFFFFF"/>
              <w:spacing w:line="240" w:lineRule="auto"/>
              <w:jc w:val="both"/>
              <w:rPr>
                <w:rFonts w:ascii="Times New Roman" w:hAnsi="Times New Roman" w:cs="Times New Roman"/>
                <w:sz w:val="24"/>
                <w:szCs w:val="24"/>
              </w:rPr>
            </w:pP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проектор, </w:t>
            </w:r>
            <w:proofErr w:type="spellStart"/>
            <w:r>
              <w:rPr>
                <w:rFonts w:ascii="Times New Roman" w:hAnsi="Times New Roman" w:cs="Times New Roman"/>
                <w:sz w:val="24"/>
                <w:szCs w:val="24"/>
              </w:rPr>
              <w:t>нетбук</w:t>
            </w:r>
            <w:proofErr w:type="spellEnd"/>
            <w:r>
              <w:rPr>
                <w:rFonts w:ascii="Times New Roman" w:hAnsi="Times New Roman" w:cs="Times New Roman"/>
                <w:sz w:val="24"/>
                <w:szCs w:val="24"/>
              </w:rPr>
              <w:t>, принтер.</w:t>
            </w:r>
          </w:p>
        </w:tc>
      </w:tr>
      <w:tr w:rsidR="007B630B">
        <w:trPr>
          <w:trHeight w:val="379"/>
        </w:trPr>
        <w:tc>
          <w:tcPr>
            <w:tcW w:w="1405" w:type="dxa"/>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1</w:t>
            </w: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w:t>
            </w:r>
            <w:proofErr w:type="spellStart"/>
            <w:r>
              <w:rPr>
                <w:rFonts w:ascii="Times New Roman" w:hAnsi="Times New Roman" w:cs="Times New Roman"/>
                <w:sz w:val="24"/>
                <w:szCs w:val="24"/>
              </w:rPr>
              <w:t>проектор</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ринтер</w:t>
            </w:r>
            <w:proofErr w:type="spellEnd"/>
          </w:p>
        </w:tc>
      </w:tr>
      <w:tr w:rsidR="007B630B">
        <w:trPr>
          <w:trHeight w:val="379"/>
        </w:trPr>
        <w:tc>
          <w:tcPr>
            <w:tcW w:w="1405" w:type="dxa"/>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w:t>
            </w:r>
            <w:proofErr w:type="spellStart"/>
            <w:r>
              <w:rPr>
                <w:rFonts w:ascii="Times New Roman" w:hAnsi="Times New Roman" w:cs="Times New Roman"/>
                <w:sz w:val="24"/>
                <w:szCs w:val="24"/>
              </w:rPr>
              <w:t>проектор</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ринтер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нетбук</w:t>
            </w:r>
            <w:proofErr w:type="spellEnd"/>
          </w:p>
        </w:tc>
      </w:tr>
      <w:tr w:rsidR="007B630B">
        <w:trPr>
          <w:trHeight w:val="379"/>
        </w:trPr>
        <w:tc>
          <w:tcPr>
            <w:tcW w:w="1405" w:type="dxa"/>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№21 Кабинет начальной школы</w:t>
            </w: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w:t>
            </w:r>
            <w:proofErr w:type="spellStart"/>
            <w:r>
              <w:rPr>
                <w:rFonts w:ascii="Times New Roman" w:hAnsi="Times New Roman" w:cs="Times New Roman"/>
                <w:sz w:val="24"/>
                <w:szCs w:val="24"/>
              </w:rPr>
              <w:t>проектор</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етбук,МФУ</w:t>
            </w:r>
            <w:proofErr w:type="spellEnd"/>
          </w:p>
        </w:tc>
      </w:tr>
      <w:tr w:rsidR="007B630B">
        <w:trPr>
          <w:trHeight w:val="379"/>
        </w:trPr>
        <w:tc>
          <w:tcPr>
            <w:tcW w:w="1405" w:type="dxa"/>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№20 Кабинет начальной школы</w:t>
            </w: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w:t>
            </w:r>
            <w:proofErr w:type="spellStart"/>
            <w:r>
              <w:rPr>
                <w:rFonts w:ascii="Times New Roman" w:hAnsi="Times New Roman" w:cs="Times New Roman"/>
                <w:sz w:val="24"/>
                <w:szCs w:val="24"/>
              </w:rPr>
              <w:t>проектор</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етбук</w:t>
            </w:r>
            <w:proofErr w:type="spellEnd"/>
          </w:p>
        </w:tc>
      </w:tr>
      <w:tr w:rsidR="007B630B">
        <w:trPr>
          <w:trHeight w:val="379"/>
        </w:trPr>
        <w:tc>
          <w:tcPr>
            <w:tcW w:w="1405" w:type="dxa"/>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№19 Кабинет начальной школы</w:t>
            </w: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w:t>
            </w:r>
            <w:proofErr w:type="spellStart"/>
            <w:r>
              <w:rPr>
                <w:rFonts w:ascii="Times New Roman" w:hAnsi="Times New Roman" w:cs="Times New Roman"/>
                <w:sz w:val="24"/>
                <w:szCs w:val="24"/>
              </w:rPr>
              <w:t>проектор</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етбук</w:t>
            </w:r>
            <w:proofErr w:type="spellEnd"/>
          </w:p>
        </w:tc>
      </w:tr>
      <w:tr w:rsidR="007B630B">
        <w:trPr>
          <w:trHeight w:val="379"/>
        </w:trPr>
        <w:tc>
          <w:tcPr>
            <w:tcW w:w="1405" w:type="dxa"/>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№18 Кабинет начальной школы</w:t>
            </w: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w:t>
            </w:r>
            <w:proofErr w:type="spellStart"/>
            <w:r>
              <w:rPr>
                <w:rFonts w:ascii="Times New Roman" w:hAnsi="Times New Roman" w:cs="Times New Roman"/>
                <w:sz w:val="24"/>
                <w:szCs w:val="24"/>
              </w:rPr>
              <w:t>проектор</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оутбук,МФУ</w:t>
            </w:r>
            <w:proofErr w:type="spellEnd"/>
          </w:p>
        </w:tc>
      </w:tr>
      <w:tr w:rsidR="007B630B">
        <w:trPr>
          <w:trHeight w:val="379"/>
        </w:trPr>
        <w:tc>
          <w:tcPr>
            <w:tcW w:w="1405" w:type="dxa"/>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rPr>
                <w:rFonts w:ascii="Times New Roman" w:hAnsi="Times New Roman" w:cs="Times New Roman"/>
                <w:sz w:val="24"/>
                <w:szCs w:val="24"/>
              </w:rPr>
            </w:pPr>
            <w:r>
              <w:rPr>
                <w:rFonts w:ascii="Times New Roman" w:hAnsi="Times New Roman" w:cs="Times New Roman"/>
                <w:sz w:val="24"/>
                <w:szCs w:val="24"/>
              </w:rPr>
              <w:t>№32 Кабинет начальной школы</w:t>
            </w: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w:t>
            </w:r>
            <w:proofErr w:type="spellStart"/>
            <w:r>
              <w:rPr>
                <w:rFonts w:ascii="Times New Roman" w:hAnsi="Times New Roman" w:cs="Times New Roman"/>
                <w:sz w:val="24"/>
                <w:szCs w:val="24"/>
              </w:rPr>
              <w:t>проектор</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ЕТБУК</w:t>
            </w:r>
            <w:proofErr w:type="spellEnd"/>
          </w:p>
        </w:tc>
      </w:tr>
      <w:tr w:rsidR="007B630B">
        <w:trPr>
          <w:trHeight w:val="379"/>
        </w:trPr>
        <w:tc>
          <w:tcPr>
            <w:tcW w:w="1405" w:type="dxa"/>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№44</w:t>
            </w: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w:t>
            </w:r>
            <w:proofErr w:type="spellStart"/>
            <w:r>
              <w:rPr>
                <w:rFonts w:ascii="Times New Roman" w:hAnsi="Times New Roman" w:cs="Times New Roman"/>
                <w:sz w:val="24"/>
                <w:szCs w:val="24"/>
              </w:rPr>
              <w:t>проектор</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етбук</w:t>
            </w:r>
            <w:proofErr w:type="spellEnd"/>
          </w:p>
        </w:tc>
      </w:tr>
      <w:tr w:rsidR="007B630B">
        <w:trPr>
          <w:trHeight w:val="379"/>
        </w:trPr>
        <w:tc>
          <w:tcPr>
            <w:tcW w:w="1405" w:type="dxa"/>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w:t>
            </w:r>
            <w:proofErr w:type="spellStart"/>
            <w:r>
              <w:rPr>
                <w:rFonts w:ascii="Times New Roman" w:hAnsi="Times New Roman" w:cs="Times New Roman"/>
                <w:sz w:val="24"/>
                <w:szCs w:val="24"/>
              </w:rPr>
              <w:t>проектор</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етбук,МФУ</w:t>
            </w:r>
            <w:proofErr w:type="spellEnd"/>
          </w:p>
        </w:tc>
      </w:tr>
      <w:tr w:rsidR="007B630B">
        <w:trPr>
          <w:trHeight w:val="379"/>
        </w:trPr>
        <w:tc>
          <w:tcPr>
            <w:tcW w:w="1405" w:type="dxa"/>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№46</w:t>
            </w: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Аппаратно-</w:t>
            </w:r>
            <w:proofErr w:type="spellStart"/>
            <w:r>
              <w:rPr>
                <w:rFonts w:ascii="Times New Roman" w:hAnsi="Times New Roman" w:cs="Times New Roman"/>
                <w:sz w:val="24"/>
                <w:szCs w:val="24"/>
              </w:rPr>
              <w:t>прогр</w:t>
            </w:r>
            <w:proofErr w:type="spellEnd"/>
            <w:r>
              <w:rPr>
                <w:rFonts w:ascii="Times New Roman" w:hAnsi="Times New Roman" w:cs="Times New Roman"/>
                <w:sz w:val="24"/>
                <w:szCs w:val="24"/>
              </w:rPr>
              <w:t>. Комплект (</w:t>
            </w:r>
            <w:proofErr w:type="spellStart"/>
            <w:r>
              <w:rPr>
                <w:rFonts w:ascii="Times New Roman" w:hAnsi="Times New Roman" w:cs="Times New Roman"/>
                <w:sz w:val="24"/>
                <w:szCs w:val="24"/>
              </w:rPr>
              <w:t>доска+документ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камера+проектор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мфу</w:t>
            </w:r>
            <w:proofErr w:type="spellEnd"/>
          </w:p>
        </w:tc>
      </w:tr>
      <w:tr w:rsidR="007B630B">
        <w:trPr>
          <w:trHeight w:val="379"/>
        </w:trPr>
        <w:tc>
          <w:tcPr>
            <w:tcW w:w="1405" w:type="dxa"/>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Экран с мультимедийным проектором, принтер,  </w:t>
            </w:r>
            <w:proofErr w:type="spellStart"/>
            <w:r>
              <w:rPr>
                <w:rFonts w:ascii="Times New Roman" w:hAnsi="Times New Roman" w:cs="Times New Roman"/>
                <w:sz w:val="24"/>
                <w:szCs w:val="24"/>
              </w:rPr>
              <w:t>нетбук</w:t>
            </w:r>
            <w:proofErr w:type="spellEnd"/>
            <w:r>
              <w:rPr>
                <w:rFonts w:ascii="Times New Roman" w:hAnsi="Times New Roman" w:cs="Times New Roman"/>
                <w:sz w:val="24"/>
                <w:szCs w:val="24"/>
              </w:rPr>
              <w:t>.</w:t>
            </w:r>
          </w:p>
        </w:tc>
      </w:tr>
      <w:tr w:rsidR="007B630B">
        <w:trPr>
          <w:trHeight w:val="379"/>
        </w:trPr>
        <w:tc>
          <w:tcPr>
            <w:tcW w:w="1405" w:type="dxa"/>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Интерактивная доска, мультимедийный </w:t>
            </w:r>
            <w:proofErr w:type="spellStart"/>
            <w:r>
              <w:rPr>
                <w:rFonts w:ascii="Times New Roman" w:hAnsi="Times New Roman" w:cs="Times New Roman"/>
                <w:sz w:val="24"/>
                <w:szCs w:val="24"/>
              </w:rPr>
              <w:t>проектор</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ринтер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нетбук</w:t>
            </w:r>
            <w:proofErr w:type="spellEnd"/>
          </w:p>
        </w:tc>
      </w:tr>
      <w:tr w:rsidR="007B630B">
        <w:trPr>
          <w:trHeight w:val="379"/>
        </w:trPr>
        <w:tc>
          <w:tcPr>
            <w:tcW w:w="1405" w:type="dxa"/>
            <w:shd w:val="clear" w:color="auto" w:fill="auto"/>
          </w:tcPr>
          <w:p w:rsidR="007B630B" w:rsidRDefault="007B630B">
            <w:pPr>
              <w:shd w:val="clear" w:color="auto" w:fill="FFFFFF"/>
              <w:spacing w:line="240" w:lineRule="auto"/>
              <w:jc w:val="both"/>
              <w:rPr>
                <w:rFonts w:ascii="Times New Roman" w:hAnsi="Times New Roman" w:cs="Times New Roman"/>
                <w:sz w:val="24"/>
                <w:szCs w:val="24"/>
              </w:rPr>
            </w:pPr>
          </w:p>
        </w:tc>
        <w:tc>
          <w:tcPr>
            <w:tcW w:w="3873"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p>
        </w:tc>
        <w:tc>
          <w:tcPr>
            <w:tcW w:w="5426" w:type="dxa"/>
            <w:shd w:val="clear" w:color="auto" w:fill="auto"/>
          </w:tcPr>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Экран с мультимедийным проектором, принтер,  </w:t>
            </w:r>
            <w:proofErr w:type="spellStart"/>
            <w:r>
              <w:rPr>
                <w:rFonts w:ascii="Times New Roman" w:hAnsi="Times New Roman" w:cs="Times New Roman"/>
                <w:sz w:val="24"/>
                <w:szCs w:val="24"/>
              </w:rPr>
              <w:t>нетбук</w:t>
            </w:r>
            <w:proofErr w:type="spellEnd"/>
            <w:r>
              <w:rPr>
                <w:rFonts w:ascii="Times New Roman" w:hAnsi="Times New Roman" w:cs="Times New Roman"/>
                <w:sz w:val="24"/>
                <w:szCs w:val="24"/>
              </w:rPr>
              <w:t>.</w:t>
            </w:r>
          </w:p>
        </w:tc>
      </w:tr>
    </w:tbl>
    <w:p w:rsidR="007B630B" w:rsidRDefault="006958AA">
      <w:pPr>
        <w:pStyle w:val="af7"/>
        <w:ind w:firstLine="708"/>
        <w:rPr>
          <w:spacing w:val="-2"/>
        </w:rPr>
      </w:pPr>
      <w:proofErr w:type="gramStart"/>
      <w:r>
        <w:rPr>
          <w:spacing w:val="-2"/>
        </w:rPr>
        <w:t>В  школе  имеются:   компьютеры – 25 шт., ноутбуки- 57 шт., моноблоки – 13шт., принтеры – 10шт., многофункциональные устройства (принтер, копир, сканер) – 13 шт., документ-камера – 17шт., музыкальные центры – 1 шт., интерактивная доска-  22 шт., факс – 1 шт., пианино – 2 шт., мультимедийные проекторы 33 шт.</w:t>
      </w:r>
      <w:proofErr w:type="gramEnd"/>
    </w:p>
    <w:p w:rsidR="007B630B" w:rsidRDefault="006958AA">
      <w:pPr>
        <w:pStyle w:val="af7"/>
        <w:ind w:firstLine="708"/>
      </w:pPr>
      <w:r>
        <w:t xml:space="preserve">В помещении библиотеки( 99,00 </w:t>
      </w:r>
      <w:proofErr w:type="spellStart"/>
      <w:r>
        <w:t>кв</w:t>
      </w:r>
      <w:proofErr w:type="gramStart"/>
      <w:r>
        <w:t>.м</w:t>
      </w:r>
      <w:proofErr w:type="spellEnd"/>
      <w:proofErr w:type="gramEnd"/>
      <w:r>
        <w:t>) установлен мультимедийный проектор Ер</w:t>
      </w:r>
      <w:r>
        <w:rPr>
          <w:lang w:val="en-US"/>
        </w:rPr>
        <w:t>s</w:t>
      </w:r>
      <w:r>
        <w:t>о</w:t>
      </w:r>
      <w:r>
        <w:rPr>
          <w:lang w:val="en-US"/>
        </w:rPr>
        <w:t>n</w:t>
      </w:r>
      <w:r>
        <w:t xml:space="preserve"> с экраном, </w:t>
      </w:r>
      <w:proofErr w:type="spellStart"/>
      <w:r>
        <w:t>мфу</w:t>
      </w:r>
      <w:proofErr w:type="spellEnd"/>
      <w:r>
        <w:t xml:space="preserve"> ,компьютер ,документ камера, ноутбуки «Леново»-3 шт.,  телевизор, пианино, функционирует точка доступа к </w:t>
      </w:r>
      <w:r>
        <w:rPr>
          <w:lang w:val="en-US"/>
        </w:rPr>
        <w:t>Wi</w:t>
      </w:r>
      <w:r>
        <w:t>-</w:t>
      </w:r>
      <w:r>
        <w:rPr>
          <w:lang w:val="en-US"/>
        </w:rPr>
        <w:t>Fi</w:t>
      </w:r>
      <w:r>
        <w:t xml:space="preserve">.    </w:t>
      </w:r>
    </w:p>
    <w:p w:rsidR="007B630B" w:rsidRDefault="006958AA">
      <w:pPr>
        <w:shd w:val="clear" w:color="auto" w:fill="FFFFFF"/>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Спортивный зал (267,1кв.м.) отремонтирован в 2019 году.  Имеется теннисный стол, конь, спортивный козел, маты, волейбольные сетки и мячи, табло, мячи для футбола и баскетбола, скамья гимнастическая, набор для игры в гольф, бревно гимнастическое и спортивное, брусья гимнастические, канаты и др. На территории школы установлены универсальная площадка для игры в волейбол и баскетбол и тренажерная площадка.</w:t>
      </w:r>
    </w:p>
    <w:p w:rsidR="007B630B" w:rsidRDefault="006958AA">
      <w:pPr>
        <w:shd w:val="clear" w:color="auto" w:fill="FFFFFF"/>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Актовый зал на 255 посадочных мест. Имеется экран с электроприводом, мультимедийный проектор </w:t>
      </w:r>
      <w:proofErr w:type="spellStart"/>
      <w:r>
        <w:rPr>
          <w:rFonts w:ascii="Times New Roman" w:hAnsi="Times New Roman" w:cs="Times New Roman"/>
          <w:sz w:val="24"/>
          <w:szCs w:val="24"/>
          <w:lang w:val="en-US"/>
        </w:rPr>
        <w:t>Panasonik</w:t>
      </w:r>
      <w:proofErr w:type="spellEnd"/>
      <w:r>
        <w:rPr>
          <w:rFonts w:ascii="Times New Roman" w:hAnsi="Times New Roman" w:cs="Times New Roman"/>
          <w:sz w:val="24"/>
          <w:szCs w:val="24"/>
        </w:rPr>
        <w:t>, акустическая система –2шт. микшерный пульт, усилитель, моноблок, ноутбук, пианино.</w:t>
      </w:r>
    </w:p>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Кабинет психолога оснащен проекционным комплектом (экран проектор), мультимедийным комплектом «Образовательная система». Компьютером. </w:t>
      </w:r>
      <w:proofErr w:type="spellStart"/>
      <w:r>
        <w:rPr>
          <w:rFonts w:ascii="Times New Roman" w:hAnsi="Times New Roman" w:cs="Times New Roman"/>
          <w:sz w:val="24"/>
          <w:szCs w:val="24"/>
        </w:rPr>
        <w:t>Нетбуком</w:t>
      </w:r>
      <w:proofErr w:type="spellEnd"/>
      <w:r>
        <w:rPr>
          <w:rFonts w:ascii="Times New Roman" w:hAnsi="Times New Roman" w:cs="Times New Roman"/>
          <w:sz w:val="24"/>
          <w:szCs w:val="24"/>
        </w:rPr>
        <w:t>, принтером.</w:t>
      </w:r>
    </w:p>
    <w:p w:rsidR="007B630B" w:rsidRDefault="006958AA">
      <w:pPr>
        <w:shd w:val="clear" w:color="auto" w:fill="FFFFFF"/>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Кабинеты физики, химии и начальной школы оснащены лабораторным оборудованием.</w:t>
      </w:r>
    </w:p>
    <w:p w:rsidR="007B630B" w:rsidRDefault="006958AA">
      <w:pPr>
        <w:shd w:val="clear" w:color="auto" w:fill="FFFFFF"/>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Столовая расположена на 1 этаже на 139 посадочных мест. </w:t>
      </w:r>
    </w:p>
    <w:p w:rsidR="007B630B" w:rsidRDefault="006958A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столовой созданы условия для питания обучающихся и сотрудников.</w:t>
      </w:r>
    </w:p>
    <w:p w:rsidR="007B630B" w:rsidRDefault="006958AA">
      <w:pPr>
        <w:shd w:val="clear" w:color="auto" w:fill="FFFFFF"/>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Медицинский кабинет (лицензированный), оснащенный на 90%. </w:t>
      </w:r>
    </w:p>
    <w:p w:rsidR="007B630B" w:rsidRDefault="006958AA">
      <w:pPr>
        <w:shd w:val="clear" w:color="auto" w:fill="FFFFFF"/>
        <w:spacing w:line="240" w:lineRule="auto"/>
        <w:jc w:val="both"/>
        <w:rPr>
          <w:rFonts w:ascii="Times New Roman" w:hAnsi="Times New Roman" w:cs="Times New Roman"/>
          <w:iCs/>
          <w:sz w:val="24"/>
          <w:szCs w:val="24"/>
        </w:rPr>
      </w:pPr>
      <w:r>
        <w:rPr>
          <w:rFonts w:ascii="Times New Roman" w:hAnsi="Times New Roman" w:cs="Times New Roman"/>
          <w:iCs/>
          <w:sz w:val="24"/>
          <w:szCs w:val="24"/>
        </w:rPr>
        <w:t>Материально-техническое состояние школы пополняется. Обновляется компьютерный парк, приобретается современная школьная мебель. Оборудованы кабинеты физики и химии, кабинеты начальных классов. В столовую приобретено современное оборудование, новые столы и лавки в обеденный зал.</w:t>
      </w:r>
    </w:p>
    <w:p w:rsidR="007B630B" w:rsidRDefault="006958AA">
      <w:pPr>
        <w:shd w:val="clear" w:color="auto" w:fill="FFFFFF"/>
        <w:spacing w:line="240" w:lineRule="auto"/>
        <w:jc w:val="both"/>
        <w:rPr>
          <w:rFonts w:ascii="Times New Roman" w:hAnsi="Times New Roman" w:cs="Times New Roman"/>
          <w:iCs/>
          <w:sz w:val="24"/>
          <w:szCs w:val="24"/>
        </w:rPr>
      </w:pPr>
      <w:r>
        <w:rPr>
          <w:rFonts w:ascii="Times New Roman" w:hAnsi="Times New Roman" w:cs="Times New Roman"/>
          <w:iCs/>
          <w:sz w:val="24"/>
          <w:szCs w:val="24"/>
        </w:rPr>
        <w:tab/>
        <w:t xml:space="preserve">Все компьютеры объединены в единую локальную сеть, имеется беспроводная локальная сеть. Подключены к сети Интернет 16 компьютеров, ноутбуки.  </w:t>
      </w:r>
    </w:p>
    <w:p w:rsidR="007B630B" w:rsidRDefault="006958AA">
      <w:pPr>
        <w:spacing w:line="240" w:lineRule="auto"/>
        <w:jc w:val="both"/>
        <w:rPr>
          <w:rFonts w:ascii="Times New Roman" w:hAnsi="Times New Roman" w:cs="Times New Roman"/>
          <w:iCs/>
          <w:sz w:val="24"/>
          <w:szCs w:val="24"/>
        </w:rPr>
      </w:pPr>
      <w:r>
        <w:rPr>
          <w:rFonts w:ascii="Times New Roman" w:hAnsi="Times New Roman" w:cs="Times New Roman"/>
          <w:iCs/>
          <w:sz w:val="24"/>
          <w:szCs w:val="24"/>
        </w:rPr>
        <w:tab/>
        <w:t xml:space="preserve">Традиционно проводится тщательный текущий ремонт кабинетов, коридоров, и других помещений на средства, выделенные из местного бюджета. В школе создана комфортная, домашняя, уютная ученическая атмосфера и комфортность всех помещений здания. </w:t>
      </w:r>
    </w:p>
    <w:p w:rsidR="007B630B" w:rsidRDefault="006958AA">
      <w:pPr>
        <w:spacing w:after="150" w:line="240" w:lineRule="auto"/>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b/>
          <w:bCs/>
          <w:color w:val="222222"/>
          <w:sz w:val="24"/>
          <w:szCs w:val="24"/>
          <w:lang w:eastAsia="ru-RU"/>
        </w:rPr>
        <w:t xml:space="preserve">IX. Оценка </w:t>
      </w:r>
      <w:proofErr w:type="gramStart"/>
      <w:r>
        <w:rPr>
          <w:rFonts w:ascii="Times New Roman" w:eastAsia="Times New Roman" w:hAnsi="Times New Roman" w:cs="Times New Roman"/>
          <w:b/>
          <w:bCs/>
          <w:color w:val="222222"/>
          <w:sz w:val="24"/>
          <w:szCs w:val="24"/>
          <w:lang w:eastAsia="ru-RU"/>
        </w:rPr>
        <w:t>функционирования внутренней системы оценки качества образования</w:t>
      </w:r>
      <w:proofErr w:type="gramEnd"/>
    </w:p>
    <w:p w:rsidR="007B630B" w:rsidRDefault="006958AA">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В Школе утверждено </w:t>
      </w:r>
      <w:hyperlink r:id="rId35" w:anchor="/document/118/30289/" w:tooltip="https://vip.1obraz.ru/#/document/118/30289/" w:history="1">
        <w:r>
          <w:rPr>
            <w:rStyle w:val="af9"/>
            <w:rFonts w:ascii="Times New Roman" w:hAnsi="Times New Roman" w:cs="Times New Roman"/>
            <w:color w:val="000000" w:themeColor="text1"/>
            <w:sz w:val="24"/>
            <w:szCs w:val="24"/>
            <w:u w:val="none"/>
          </w:rPr>
          <w:t>Положение о внутренней системе оценки качества образования</w:t>
        </w:r>
      </w:hyperlink>
      <w:r>
        <w:rPr>
          <w:rFonts w:ascii="Times New Roman" w:hAnsi="Times New Roman" w:cs="Times New Roman"/>
          <w:color w:val="000000" w:themeColor="text1"/>
          <w:sz w:val="24"/>
          <w:szCs w:val="24"/>
        </w:rPr>
        <w:t xml:space="preserve"> от 10. 04. 2015 г.. По итогам оценки качества образования в 2021 году выявлено, что уровень </w:t>
      </w:r>
      <w:proofErr w:type="spellStart"/>
      <w:r>
        <w:rPr>
          <w:rFonts w:ascii="Times New Roman" w:hAnsi="Times New Roman" w:cs="Times New Roman"/>
          <w:color w:val="000000" w:themeColor="text1"/>
          <w:sz w:val="24"/>
          <w:szCs w:val="24"/>
        </w:rPr>
        <w:t>метапредметных</w:t>
      </w:r>
      <w:proofErr w:type="spellEnd"/>
      <w:r>
        <w:rPr>
          <w:rFonts w:ascii="Times New Roman" w:hAnsi="Times New Roman" w:cs="Times New Roman"/>
          <w:color w:val="000000" w:themeColor="text1"/>
          <w:sz w:val="24"/>
          <w:szCs w:val="24"/>
        </w:rPr>
        <w:t xml:space="preserve"> результатов соответствуют среднему уровню, </w:t>
      </w:r>
      <w:proofErr w:type="spellStart"/>
      <w:r>
        <w:rPr>
          <w:rFonts w:ascii="Times New Roman" w:hAnsi="Times New Roman" w:cs="Times New Roman"/>
          <w:color w:val="000000" w:themeColor="text1"/>
          <w:sz w:val="24"/>
          <w:szCs w:val="24"/>
        </w:rPr>
        <w:t>сформированность</w:t>
      </w:r>
      <w:proofErr w:type="spellEnd"/>
      <w:r>
        <w:rPr>
          <w:rFonts w:ascii="Times New Roman" w:hAnsi="Times New Roman" w:cs="Times New Roman"/>
          <w:color w:val="000000" w:themeColor="text1"/>
          <w:sz w:val="24"/>
          <w:szCs w:val="24"/>
        </w:rPr>
        <w:t xml:space="preserve"> личностных результатов </w:t>
      </w:r>
      <w:proofErr w:type="gramStart"/>
      <w:r>
        <w:rPr>
          <w:rFonts w:ascii="Times New Roman" w:hAnsi="Times New Roman" w:cs="Times New Roman"/>
          <w:color w:val="000000" w:themeColor="text1"/>
          <w:sz w:val="24"/>
          <w:szCs w:val="24"/>
        </w:rPr>
        <w:t>высокая</w:t>
      </w:r>
      <w:proofErr w:type="gramEnd"/>
      <w:r>
        <w:rPr>
          <w:rFonts w:ascii="Times New Roman" w:hAnsi="Times New Roman" w:cs="Times New Roman"/>
          <w:color w:val="000000" w:themeColor="text1"/>
          <w:sz w:val="24"/>
          <w:szCs w:val="24"/>
        </w:rPr>
        <w:t>.</w:t>
      </w:r>
    </w:p>
    <w:p w:rsidR="007B630B" w:rsidRDefault="006958AA">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По результатам анкетирования 2021 года выявлено, что количество родителей, которые удовлетворены общим качеством образования в Школе – 95 процента, количество обучающихся, удовлетворенных образовательным процессом – 95 процентов. В школе введено профильное обучение с универсальными классами. </w:t>
      </w:r>
    </w:p>
    <w:p w:rsidR="007B630B" w:rsidRDefault="006958AA">
      <w:pPr>
        <w:spacing w:after="0" w:line="240" w:lineRule="auto"/>
        <w:ind w:firstLine="708"/>
        <w:jc w:val="both"/>
        <w:rPr>
          <w:rFonts w:ascii="Times New Roman" w:hAnsi="Times New Roman" w:cs="Times New Roman"/>
          <w:color w:val="000000"/>
          <w:sz w:val="24"/>
          <w:szCs w:val="24"/>
          <w:lang w:eastAsia="ru-RU"/>
        </w:rPr>
      </w:pPr>
      <w:r>
        <w:rPr>
          <w:rFonts w:ascii="Times New Roman" w:hAnsi="Times New Roman" w:cs="Times New Roman"/>
          <w:color w:val="000000" w:themeColor="text1"/>
          <w:sz w:val="24"/>
          <w:szCs w:val="24"/>
        </w:rPr>
        <w:t>В связи с организацией дистанционного обучения в 2021 году, чтобы снизить напряженность среди родителей и обеспечить доступ учеников к дистанционному обучению, администрация Школы выяснила технические возможности семей, а затем обеспечила детей оборудованием с помощью социальных партнеров. Также на сайте Школы создали специальный раздел и поддерживали работу горячей телефонной линии, чтобы собрать информацию о проблемах в организации и ка</w:t>
      </w:r>
      <w:r w:rsidR="005410EA">
        <w:rPr>
          <w:rFonts w:ascii="Times New Roman" w:hAnsi="Times New Roman" w:cs="Times New Roman"/>
          <w:color w:val="000000" w:themeColor="text1"/>
          <w:sz w:val="24"/>
          <w:szCs w:val="24"/>
        </w:rPr>
        <w:t>честве дистанционного обучения.</w:t>
      </w:r>
    </w:p>
    <w:p w:rsidR="007B630B" w:rsidRDefault="006958AA">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themeColor="text1"/>
          <w:sz w:val="24"/>
          <w:szCs w:val="24"/>
          <w:lang w:eastAsia="ru-RU"/>
        </w:rPr>
        <w:t>Результаты анализа показателей деятельности организации</w:t>
      </w:r>
    </w:p>
    <w:p w:rsidR="007B630B" w:rsidRDefault="006958AA">
      <w:pPr>
        <w:spacing w:line="240" w:lineRule="auto"/>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rPr>
        <w:t>Данные приведены по состоянию на 30 декабря 2021 года</w:t>
      </w:r>
    </w:p>
    <w:tbl>
      <w:tblPr>
        <w:tblW w:w="5000" w:type="pct"/>
        <w:tblCellMar>
          <w:top w:w="15" w:type="dxa"/>
          <w:left w:w="15" w:type="dxa"/>
          <w:bottom w:w="15" w:type="dxa"/>
          <w:right w:w="15" w:type="dxa"/>
        </w:tblCellMar>
        <w:tblLook w:val="04A0" w:firstRow="1" w:lastRow="0" w:firstColumn="1" w:lastColumn="0" w:noHBand="0" w:noVBand="1"/>
      </w:tblPr>
      <w:tblGrid>
        <w:gridCol w:w="6340"/>
        <w:gridCol w:w="1380"/>
        <w:gridCol w:w="1785"/>
      </w:tblGrid>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themeColor="text1"/>
                <w:sz w:val="24"/>
                <w:szCs w:val="24"/>
                <w:lang w:eastAsia="ru-RU"/>
              </w:rPr>
              <w:t>Показатели</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themeColor="text1"/>
                <w:sz w:val="24"/>
                <w:szCs w:val="24"/>
                <w:lang w:eastAsia="ru-RU"/>
              </w:rPr>
              <w:t>Единица измерения</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themeColor="text1"/>
                <w:sz w:val="24"/>
                <w:szCs w:val="24"/>
                <w:lang w:eastAsia="ru-RU"/>
              </w:rPr>
              <w:t>Количество</w:t>
            </w:r>
          </w:p>
        </w:tc>
      </w:tr>
      <w:tr w:rsidR="007B630B">
        <w:tc>
          <w:tcPr>
            <w:tcW w:w="0" w:type="auto"/>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themeColor="text1"/>
                <w:sz w:val="24"/>
                <w:szCs w:val="24"/>
                <w:lang w:eastAsia="ru-RU"/>
              </w:rPr>
              <w:t>Образовательная деятельность</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themeColor="text1"/>
                <w:sz w:val="24"/>
                <w:szCs w:val="24"/>
                <w:lang w:eastAsia="ru-RU"/>
              </w:rPr>
              <w:t>Общая численность учащихся</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color w:val="000000"/>
                <w:sz w:val="24"/>
                <w:szCs w:val="24"/>
                <w:highlight w:val="yellow"/>
                <w:lang w:eastAsia="ru-RU"/>
              </w:rPr>
            </w:pPr>
            <w:r>
              <w:rPr>
                <w:rFonts w:ascii="Times New Roman" w:eastAsia="Times New Roman" w:hAnsi="Times New Roman" w:cs="Times New Roman"/>
                <w:color w:val="000000" w:themeColor="text1"/>
                <w:sz w:val="24"/>
                <w:szCs w:val="24"/>
                <w:lang w:eastAsia="ru-RU"/>
              </w:rPr>
              <w:t>человек</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rPr>
              <w:t>539</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themeColor="text1"/>
                <w:sz w:val="24"/>
                <w:szCs w:val="24"/>
                <w:lang w:eastAsia="ru-RU"/>
              </w:rPr>
              <w:t>Численность учащихся по образовательной программе начального общего образования</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themeColor="text1"/>
                <w:sz w:val="24"/>
                <w:szCs w:val="24"/>
                <w:lang w:eastAsia="ru-RU"/>
              </w:rPr>
              <w:t>человек</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rPr>
              <w:t>269</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themeColor="text1"/>
                <w:sz w:val="24"/>
                <w:szCs w:val="24"/>
                <w:lang w:eastAsia="ru-RU"/>
              </w:rPr>
              <w:t>Численность учащихся по образовательной программе основного общего образования</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themeColor="text1"/>
                <w:sz w:val="24"/>
                <w:szCs w:val="24"/>
                <w:lang w:eastAsia="ru-RU"/>
              </w:rPr>
              <w:t>человек</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rPr>
              <w:t>240</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Численность учащихся по образовательной программе среднего общего образования</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человек</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color w:val="002060"/>
                <w:sz w:val="24"/>
                <w:szCs w:val="24"/>
              </w:rPr>
            </w:pPr>
            <w:r>
              <w:rPr>
                <w:rFonts w:ascii="Times New Roman" w:hAnsi="Times New Roman" w:cs="Times New Roman"/>
                <w:color w:val="002060"/>
                <w:sz w:val="24"/>
                <w:szCs w:val="24"/>
              </w:rPr>
              <w:t>30</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Численность (удельный вес) учащихся, успевающих на «4» и «5» по результатам промежуточной аттестации, от общей численности обучающихся</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sz w:val="24"/>
                <w:szCs w:val="24"/>
              </w:rPr>
            </w:pPr>
            <w:r w:rsidRPr="001A329D">
              <w:rPr>
                <w:rFonts w:ascii="Times New Roman" w:hAnsi="Times New Roman" w:cs="Times New Roman"/>
                <w:sz w:val="24"/>
                <w:szCs w:val="24"/>
              </w:rPr>
              <w:t>120человек</w:t>
            </w:r>
          </w:p>
          <w:p w:rsidR="007B630B" w:rsidRPr="001A329D" w:rsidRDefault="006958AA">
            <w:pPr>
              <w:spacing w:line="240" w:lineRule="auto"/>
              <w:rPr>
                <w:rFonts w:ascii="Times New Roman" w:hAnsi="Times New Roman" w:cs="Times New Roman"/>
                <w:sz w:val="24"/>
                <w:szCs w:val="24"/>
              </w:rPr>
            </w:pPr>
            <w:r w:rsidRPr="001A329D">
              <w:rPr>
                <w:rFonts w:ascii="Times New Roman" w:hAnsi="Times New Roman" w:cs="Times New Roman"/>
                <w:sz w:val="24"/>
                <w:szCs w:val="24"/>
              </w:rPr>
              <w:t>60,9%</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lastRenderedPageBreak/>
              <w:t>Средний балл ГИА выпускников 9 класса по русскому языку</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балл</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sz w:val="24"/>
                <w:szCs w:val="24"/>
              </w:rPr>
            </w:pPr>
            <w:r w:rsidRPr="001A329D">
              <w:rPr>
                <w:rFonts w:ascii="Times New Roman" w:hAnsi="Times New Roman" w:cs="Times New Roman"/>
                <w:sz w:val="24"/>
                <w:szCs w:val="24"/>
              </w:rPr>
              <w:t>3,6</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Средний балл ГИА выпускников 9 класса по математике</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балл</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sz w:val="24"/>
                <w:szCs w:val="24"/>
              </w:rPr>
            </w:pPr>
            <w:r w:rsidRPr="001A329D">
              <w:rPr>
                <w:rFonts w:ascii="Times New Roman" w:hAnsi="Times New Roman" w:cs="Times New Roman"/>
                <w:sz w:val="24"/>
                <w:szCs w:val="24"/>
              </w:rPr>
              <w:t>3,9</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Средний балл ЕГЭ выпускников 11 класса по русскому языку</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балл</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sz w:val="24"/>
                <w:szCs w:val="24"/>
              </w:rPr>
            </w:pPr>
            <w:r w:rsidRPr="001A329D">
              <w:rPr>
                <w:rFonts w:ascii="Times New Roman" w:hAnsi="Times New Roman" w:cs="Times New Roman"/>
                <w:sz w:val="24"/>
                <w:szCs w:val="24"/>
              </w:rPr>
              <w:t>3,9</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Средний балл ЕГЭ выпускников 11 класса по математике</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балл</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sz w:val="24"/>
                <w:szCs w:val="24"/>
              </w:rPr>
            </w:pPr>
            <w:r w:rsidRPr="001A329D">
              <w:rPr>
                <w:rFonts w:ascii="Times New Roman" w:hAnsi="Times New Roman" w:cs="Times New Roman"/>
                <w:sz w:val="24"/>
                <w:szCs w:val="24"/>
              </w:rPr>
              <w:t>3</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sz w:val="24"/>
                <w:szCs w:val="24"/>
              </w:rPr>
            </w:pPr>
            <w:r w:rsidRPr="001A329D">
              <w:rPr>
                <w:rFonts w:ascii="Times New Roman" w:hAnsi="Times New Roman" w:cs="Times New Roman"/>
                <w:sz w:val="24"/>
                <w:szCs w:val="24"/>
              </w:rPr>
              <w:t>0 (0%)</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sz w:val="24"/>
                <w:szCs w:val="24"/>
              </w:rPr>
            </w:pPr>
            <w:r w:rsidRPr="001A329D">
              <w:rPr>
                <w:rFonts w:ascii="Times New Roman" w:hAnsi="Times New Roman" w:cs="Times New Roman"/>
                <w:sz w:val="24"/>
                <w:szCs w:val="24"/>
              </w:rPr>
              <w:t>0 (0%)</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sz w:val="24"/>
                <w:szCs w:val="24"/>
              </w:rPr>
            </w:pPr>
            <w:r w:rsidRPr="001A329D">
              <w:rPr>
                <w:rFonts w:ascii="Times New Roman" w:hAnsi="Times New Roman" w:cs="Times New Roman"/>
                <w:sz w:val="24"/>
                <w:szCs w:val="24"/>
              </w:rPr>
              <w:t>0 (0%)</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w:t>
            </w:r>
          </w:p>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br/>
              <w:t>выпускников 11 класса</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sz w:val="24"/>
                <w:szCs w:val="24"/>
              </w:rPr>
            </w:pPr>
            <w:r w:rsidRPr="001A329D">
              <w:rPr>
                <w:rFonts w:ascii="Times New Roman" w:hAnsi="Times New Roman" w:cs="Times New Roman"/>
                <w:sz w:val="24"/>
                <w:szCs w:val="24"/>
              </w:rPr>
              <w:t>3 человека</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Численность (удельный вес) выпускников 9 класса, которые не получили аттестаты, от общей численности выпускников 9 класса</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sz w:val="24"/>
                <w:szCs w:val="24"/>
              </w:rPr>
            </w:pPr>
            <w:r w:rsidRPr="001A329D">
              <w:rPr>
                <w:rFonts w:ascii="Times New Roman" w:hAnsi="Times New Roman" w:cs="Times New Roman"/>
                <w:sz w:val="24"/>
                <w:szCs w:val="24"/>
              </w:rPr>
              <w:t>0 (0%)</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Численность (удельный вес) выпускников 11 класса, которые не получили аттестаты, от общей численности выпускников 11 класса</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sz w:val="24"/>
                <w:szCs w:val="24"/>
              </w:rPr>
            </w:pPr>
            <w:r w:rsidRPr="001A329D">
              <w:rPr>
                <w:rFonts w:ascii="Times New Roman" w:hAnsi="Times New Roman" w:cs="Times New Roman"/>
                <w:sz w:val="24"/>
                <w:szCs w:val="24"/>
              </w:rPr>
              <w:t>0 (0%)</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Численность (удельный вес) выпускников 9 класса, которые получили аттестаты с отличием, от общей численности выпускников 9 класса</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2 (4%)</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Численность (удельный вес) выпускников 11 класса, которые получили аттестаты с отличием, от общей численности выпускников 11 класса</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1 (2%)</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Численность (удельный вес) учащихся, которые принимали участие в олимпиадах, смотрах, конкурсах, от общей численности обучающихся</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300 (73%)</w:t>
            </w:r>
          </w:p>
        </w:tc>
      </w:tr>
      <w:tr w:rsidR="007B630B">
        <w:tc>
          <w:tcPr>
            <w:tcW w:w="0" w:type="auto"/>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Численность (удельный вес) учащихся – победителей и призеров олимпиад, смотров, конкурсов от общей численности, обучающихся, в том числе:</w:t>
            </w:r>
          </w:p>
        </w:tc>
        <w:tc>
          <w:tcPr>
            <w:tcW w:w="138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b/>
                <w:bCs/>
                <w:sz w:val="24"/>
                <w:szCs w:val="24"/>
                <w:lang w:eastAsia="ru-RU"/>
              </w:rPr>
              <w:t> </w:t>
            </w:r>
          </w:p>
        </w:tc>
      </w:tr>
      <w:tr w:rsidR="007B630B">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lastRenderedPageBreak/>
              <w:t>− регионального уровня</w:t>
            </w:r>
          </w:p>
        </w:tc>
        <w:tc>
          <w:tcPr>
            <w:tcW w:w="0" w:type="auto"/>
            <w:vMerge/>
            <w:tcBorders>
              <w:top w:val="single" w:sz="6" w:space="0" w:color="222222"/>
              <w:left w:val="single" w:sz="6" w:space="0" w:color="222222"/>
              <w:bottom w:val="single" w:sz="6" w:space="0" w:color="222222"/>
              <w:right w:val="single" w:sz="6" w:space="0" w:color="222222"/>
            </w:tcBorders>
            <w:vAlign w:val="center"/>
          </w:tcPr>
          <w:p w:rsidR="007B630B" w:rsidRPr="001A329D" w:rsidRDefault="007B630B">
            <w:pPr>
              <w:spacing w:after="0" w:line="240" w:lineRule="auto"/>
              <w:rPr>
                <w:rFonts w:ascii="Times New Roman" w:eastAsia="Times New Roman" w:hAnsi="Times New Roman" w:cs="Times New Roman"/>
                <w:sz w:val="24"/>
                <w:szCs w:val="24"/>
                <w:lang w:eastAsia="ru-RU"/>
              </w:rPr>
            </w:pPr>
          </w:p>
        </w:tc>
        <w:tc>
          <w:tcPr>
            <w:tcW w:w="1785" w:type="dxa"/>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sz w:val="24"/>
                <w:szCs w:val="24"/>
              </w:rPr>
            </w:pPr>
            <w:r w:rsidRPr="001A329D">
              <w:rPr>
                <w:rFonts w:ascii="Times New Roman" w:hAnsi="Times New Roman" w:cs="Times New Roman"/>
                <w:sz w:val="24"/>
                <w:szCs w:val="24"/>
              </w:rPr>
              <w:t>3 (1%)</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 федерального уровня</w:t>
            </w:r>
          </w:p>
        </w:tc>
        <w:tc>
          <w:tcPr>
            <w:tcW w:w="0" w:type="auto"/>
            <w:vMerge/>
            <w:tcBorders>
              <w:top w:val="single" w:sz="6" w:space="0" w:color="222222"/>
              <w:left w:val="single" w:sz="6" w:space="0" w:color="222222"/>
              <w:bottom w:val="single" w:sz="6" w:space="0" w:color="222222"/>
              <w:right w:val="single" w:sz="6" w:space="0" w:color="222222"/>
            </w:tcBorders>
            <w:vAlign w:val="center"/>
          </w:tcPr>
          <w:p w:rsidR="007B630B" w:rsidRPr="001A329D" w:rsidRDefault="007B630B">
            <w:pPr>
              <w:spacing w:after="0" w:line="240" w:lineRule="auto"/>
              <w:rPr>
                <w:rFonts w:ascii="Times New Roman" w:eastAsia="Times New Roman" w:hAnsi="Times New Roman" w:cs="Times New Roman"/>
                <w:sz w:val="24"/>
                <w:szCs w:val="24"/>
                <w:lang w:eastAsia="ru-RU"/>
              </w:rPr>
            </w:pP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sz w:val="24"/>
                <w:szCs w:val="24"/>
              </w:rPr>
            </w:pPr>
            <w:r w:rsidRPr="001A329D">
              <w:rPr>
                <w:rFonts w:ascii="Times New Roman" w:hAnsi="Times New Roman" w:cs="Times New Roman"/>
                <w:sz w:val="24"/>
                <w:szCs w:val="24"/>
              </w:rPr>
              <w:t>0 (0%)</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 международного уровня</w:t>
            </w:r>
          </w:p>
        </w:tc>
        <w:tc>
          <w:tcPr>
            <w:tcW w:w="0" w:type="auto"/>
            <w:vMerge/>
            <w:tcBorders>
              <w:top w:val="single" w:sz="6" w:space="0" w:color="222222"/>
              <w:left w:val="single" w:sz="6" w:space="0" w:color="222222"/>
              <w:bottom w:val="single" w:sz="6" w:space="0" w:color="222222"/>
              <w:right w:val="single" w:sz="6" w:space="0" w:color="222222"/>
            </w:tcBorders>
            <w:vAlign w:val="center"/>
          </w:tcPr>
          <w:p w:rsidR="007B630B" w:rsidRPr="001A329D" w:rsidRDefault="007B630B">
            <w:pPr>
              <w:spacing w:after="0" w:line="240" w:lineRule="auto"/>
              <w:rPr>
                <w:rFonts w:ascii="Times New Roman" w:eastAsia="Times New Roman" w:hAnsi="Times New Roman" w:cs="Times New Roman"/>
                <w:sz w:val="24"/>
                <w:szCs w:val="24"/>
                <w:lang w:eastAsia="ru-RU"/>
              </w:rPr>
            </w:pP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sz w:val="24"/>
                <w:szCs w:val="24"/>
              </w:rPr>
            </w:pPr>
            <w:r w:rsidRPr="001A329D">
              <w:rPr>
                <w:rFonts w:ascii="Times New Roman" w:hAnsi="Times New Roman" w:cs="Times New Roman"/>
                <w:sz w:val="24"/>
                <w:szCs w:val="24"/>
              </w:rPr>
              <w:t>0 (0%)</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sz w:val="24"/>
                <w:szCs w:val="24"/>
              </w:rPr>
            </w:pPr>
            <w:r w:rsidRPr="001A329D">
              <w:rPr>
                <w:rFonts w:ascii="Times New Roman" w:hAnsi="Times New Roman" w:cs="Times New Roman"/>
                <w:sz w:val="24"/>
                <w:szCs w:val="24"/>
              </w:rPr>
              <w:t>0 (0%)</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Численность (удельный вес) учащихся по программам профильного обучения от общей численности обучающихся</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sz w:val="24"/>
                <w:szCs w:val="24"/>
              </w:rPr>
            </w:pPr>
            <w:r w:rsidRPr="001A329D">
              <w:rPr>
                <w:rFonts w:ascii="Times New Roman" w:hAnsi="Times New Roman" w:cs="Times New Roman"/>
                <w:sz w:val="24"/>
                <w:szCs w:val="24"/>
              </w:rPr>
              <w:t>23 (10%)</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sz w:val="24"/>
                <w:szCs w:val="24"/>
              </w:rPr>
            </w:pPr>
            <w:r w:rsidRPr="001A329D">
              <w:rPr>
                <w:rFonts w:ascii="Times New Roman" w:hAnsi="Times New Roman" w:cs="Times New Roman"/>
                <w:sz w:val="24"/>
                <w:szCs w:val="24"/>
              </w:rPr>
              <w:t>470 (85%)</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Численность (удельный вес) учащихся в рамках сетевой формы реализации образовательных программ от общей численности обучающихся</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line="240" w:lineRule="auto"/>
              <w:rPr>
                <w:rFonts w:ascii="Times New Roman" w:hAnsi="Times New Roman" w:cs="Times New Roman"/>
                <w:sz w:val="24"/>
                <w:szCs w:val="24"/>
              </w:rPr>
            </w:pPr>
            <w:r w:rsidRPr="001A329D">
              <w:rPr>
                <w:rFonts w:ascii="Times New Roman" w:hAnsi="Times New Roman" w:cs="Times New Roman"/>
                <w:sz w:val="24"/>
                <w:szCs w:val="24"/>
              </w:rPr>
              <w:t>271 (45%)</w:t>
            </w:r>
          </w:p>
        </w:tc>
      </w:tr>
      <w:tr w:rsidR="007B630B">
        <w:tc>
          <w:tcPr>
            <w:tcW w:w="0" w:type="auto"/>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 xml:space="preserve">Общая численность </w:t>
            </w:r>
            <w:proofErr w:type="spellStart"/>
            <w:r w:rsidRPr="001A329D">
              <w:rPr>
                <w:rFonts w:ascii="Times New Roman" w:eastAsia="Times New Roman" w:hAnsi="Times New Roman" w:cs="Times New Roman"/>
                <w:sz w:val="24"/>
                <w:szCs w:val="24"/>
                <w:lang w:eastAsia="ru-RU"/>
              </w:rPr>
              <w:t>педработников</w:t>
            </w:r>
            <w:proofErr w:type="spellEnd"/>
            <w:r w:rsidRPr="001A329D">
              <w:rPr>
                <w:rFonts w:ascii="Times New Roman" w:eastAsia="Times New Roman" w:hAnsi="Times New Roman" w:cs="Times New Roman"/>
                <w:sz w:val="24"/>
                <w:szCs w:val="24"/>
                <w:lang w:eastAsia="ru-RU"/>
              </w:rPr>
              <w:t xml:space="preserve">, в том числе количество </w:t>
            </w:r>
            <w:proofErr w:type="spellStart"/>
            <w:r w:rsidRPr="001A329D">
              <w:rPr>
                <w:rFonts w:ascii="Times New Roman" w:eastAsia="Times New Roman" w:hAnsi="Times New Roman" w:cs="Times New Roman"/>
                <w:sz w:val="24"/>
                <w:szCs w:val="24"/>
                <w:lang w:eastAsia="ru-RU"/>
              </w:rPr>
              <w:t>педработников</w:t>
            </w:r>
            <w:proofErr w:type="spellEnd"/>
            <w:r w:rsidRPr="001A329D">
              <w:rPr>
                <w:rFonts w:ascii="Times New Roman" w:eastAsia="Times New Roman" w:hAnsi="Times New Roman" w:cs="Times New Roman"/>
                <w:sz w:val="24"/>
                <w:szCs w:val="24"/>
                <w:lang w:eastAsia="ru-RU"/>
              </w:rPr>
              <w:t>:</w:t>
            </w:r>
          </w:p>
        </w:tc>
        <w:tc>
          <w:tcPr>
            <w:tcW w:w="138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sz w:val="24"/>
                <w:szCs w:val="24"/>
                <w:lang w:eastAsia="ru-RU"/>
              </w:rPr>
              <w:t>человек</w:t>
            </w:r>
          </w:p>
        </w:tc>
        <w:tc>
          <w:tcPr>
            <w:tcW w:w="1785" w:type="dxa"/>
            <w:tcBorders>
              <w:top w:val="single" w:sz="6" w:space="0" w:color="222222"/>
              <w:left w:val="single" w:sz="6" w:space="0" w:color="222222"/>
              <w:right w:val="single" w:sz="6" w:space="0" w:color="222222"/>
            </w:tcBorders>
            <w:tcMar>
              <w:top w:w="75" w:type="dxa"/>
              <w:left w:w="75" w:type="dxa"/>
              <w:bottom w:w="75" w:type="dxa"/>
              <w:right w:w="75" w:type="dxa"/>
            </w:tcMar>
          </w:tcPr>
          <w:p w:rsidR="007B630B" w:rsidRPr="001A329D" w:rsidRDefault="006958AA">
            <w:pPr>
              <w:spacing w:after="0" w:line="240" w:lineRule="auto"/>
              <w:jc w:val="center"/>
              <w:rPr>
                <w:rFonts w:ascii="Times New Roman" w:eastAsia="Times New Roman" w:hAnsi="Times New Roman" w:cs="Times New Roman"/>
                <w:sz w:val="24"/>
                <w:szCs w:val="24"/>
                <w:lang w:eastAsia="ru-RU"/>
              </w:rPr>
            </w:pPr>
            <w:r w:rsidRPr="001A329D">
              <w:rPr>
                <w:rFonts w:ascii="Times New Roman" w:eastAsia="Times New Roman" w:hAnsi="Times New Roman" w:cs="Times New Roman"/>
                <w:b/>
                <w:bCs/>
                <w:sz w:val="24"/>
                <w:szCs w:val="24"/>
                <w:lang w:eastAsia="ru-RU"/>
              </w:rPr>
              <w:t> </w:t>
            </w:r>
          </w:p>
        </w:tc>
      </w:tr>
      <w:tr w:rsidR="007B630B">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высшим образованием</w:t>
            </w:r>
          </w:p>
        </w:tc>
        <w:tc>
          <w:tcPr>
            <w:tcW w:w="0" w:type="auto"/>
            <w:vMerge/>
            <w:tcBorders>
              <w:top w:val="single" w:sz="6" w:space="0" w:color="222222"/>
              <w:left w:val="single" w:sz="6" w:space="0" w:color="222222"/>
              <w:bottom w:val="single" w:sz="6" w:space="0" w:color="222222"/>
              <w:right w:val="single" w:sz="6" w:space="0" w:color="222222"/>
            </w:tcBorders>
            <w:vAlign w:val="center"/>
          </w:tcPr>
          <w:p w:rsidR="007B630B" w:rsidRDefault="007B630B">
            <w:pPr>
              <w:spacing w:after="0" w:line="240" w:lineRule="auto"/>
              <w:rPr>
                <w:rFonts w:ascii="Times New Roman" w:eastAsia="Times New Roman" w:hAnsi="Times New Roman" w:cs="Times New Roman"/>
                <w:sz w:val="24"/>
                <w:szCs w:val="24"/>
                <w:lang w:eastAsia="ru-RU"/>
              </w:rPr>
            </w:pPr>
          </w:p>
        </w:tc>
        <w:tc>
          <w:tcPr>
            <w:tcW w:w="1785" w:type="dxa"/>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38</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высшим педагогическим образованием</w:t>
            </w:r>
          </w:p>
        </w:tc>
        <w:tc>
          <w:tcPr>
            <w:tcW w:w="0" w:type="auto"/>
            <w:vMerge/>
            <w:tcBorders>
              <w:top w:val="single" w:sz="6" w:space="0" w:color="222222"/>
              <w:left w:val="single" w:sz="6" w:space="0" w:color="222222"/>
              <w:bottom w:val="single" w:sz="6" w:space="0" w:color="222222"/>
              <w:right w:val="single" w:sz="6" w:space="0" w:color="222222"/>
            </w:tcBorders>
            <w:vAlign w:val="center"/>
          </w:tcPr>
          <w:p w:rsidR="007B630B" w:rsidRDefault="007B630B">
            <w:pPr>
              <w:spacing w:after="0" w:line="240" w:lineRule="auto"/>
              <w:rPr>
                <w:rFonts w:ascii="Times New Roman" w:eastAsia="Times New Roman" w:hAnsi="Times New Roman" w:cs="Times New Roman"/>
                <w:sz w:val="24"/>
                <w:szCs w:val="24"/>
                <w:lang w:eastAsia="ru-RU"/>
              </w:rPr>
            </w:pP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34</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средним профессиональным образованием</w:t>
            </w:r>
          </w:p>
        </w:tc>
        <w:tc>
          <w:tcPr>
            <w:tcW w:w="0" w:type="auto"/>
            <w:vMerge/>
            <w:tcBorders>
              <w:top w:val="single" w:sz="6" w:space="0" w:color="222222"/>
              <w:left w:val="single" w:sz="6" w:space="0" w:color="222222"/>
              <w:bottom w:val="single" w:sz="6" w:space="0" w:color="222222"/>
              <w:right w:val="single" w:sz="6" w:space="0" w:color="222222"/>
            </w:tcBorders>
            <w:vAlign w:val="center"/>
          </w:tcPr>
          <w:p w:rsidR="007B630B" w:rsidRDefault="007B630B">
            <w:pPr>
              <w:spacing w:after="0" w:line="240" w:lineRule="auto"/>
              <w:rPr>
                <w:rFonts w:ascii="Times New Roman" w:eastAsia="Times New Roman" w:hAnsi="Times New Roman" w:cs="Times New Roman"/>
                <w:sz w:val="24"/>
                <w:szCs w:val="24"/>
                <w:lang w:eastAsia="ru-RU"/>
              </w:rPr>
            </w:pP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0</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средним профессиональным педагогическим образованием</w:t>
            </w:r>
          </w:p>
        </w:tc>
        <w:tc>
          <w:tcPr>
            <w:tcW w:w="0" w:type="auto"/>
            <w:vMerge/>
            <w:tcBorders>
              <w:top w:val="single" w:sz="6" w:space="0" w:color="222222"/>
              <w:left w:val="single" w:sz="6" w:space="0" w:color="222222"/>
              <w:bottom w:val="single" w:sz="6" w:space="0" w:color="222222"/>
              <w:right w:val="single" w:sz="6" w:space="0" w:color="222222"/>
            </w:tcBorders>
            <w:vAlign w:val="center"/>
          </w:tcPr>
          <w:p w:rsidR="007B630B" w:rsidRDefault="007B630B">
            <w:pPr>
              <w:spacing w:after="0" w:line="240" w:lineRule="auto"/>
              <w:rPr>
                <w:rFonts w:ascii="Times New Roman" w:eastAsia="Times New Roman" w:hAnsi="Times New Roman" w:cs="Times New Roman"/>
                <w:sz w:val="24"/>
                <w:szCs w:val="24"/>
                <w:lang w:eastAsia="ru-RU"/>
              </w:rPr>
            </w:pP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4</w:t>
            </w:r>
          </w:p>
        </w:tc>
      </w:tr>
      <w:tr w:rsidR="007B630B">
        <w:tc>
          <w:tcPr>
            <w:tcW w:w="0" w:type="auto"/>
            <w:tcBorders>
              <w:top w:val="single" w:sz="6" w:space="0" w:color="222222"/>
              <w:left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Численность (удельный вес) </w:t>
            </w:r>
            <w:proofErr w:type="spellStart"/>
            <w:r>
              <w:rPr>
                <w:rFonts w:ascii="Times New Roman" w:eastAsia="Times New Roman" w:hAnsi="Times New Roman" w:cs="Times New Roman"/>
                <w:sz w:val="24"/>
                <w:szCs w:val="24"/>
                <w:lang w:eastAsia="ru-RU"/>
              </w:rPr>
              <w:t>педработников</w:t>
            </w:r>
            <w:proofErr w:type="spellEnd"/>
            <w:r>
              <w:rPr>
                <w:rFonts w:ascii="Times New Roman" w:eastAsia="Times New Roman" w:hAnsi="Times New Roman" w:cs="Times New Roman"/>
                <w:sz w:val="24"/>
                <w:szCs w:val="24"/>
                <w:lang w:eastAsia="ru-RU"/>
              </w:rPr>
              <w:t xml:space="preserve"> с квалификационной категорией от общей численности таких работников, в том числе:</w:t>
            </w:r>
          </w:p>
        </w:tc>
        <w:tc>
          <w:tcPr>
            <w:tcW w:w="138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tc>
      </w:tr>
      <w:tr w:rsidR="007B630B">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высшей</w:t>
            </w:r>
          </w:p>
        </w:tc>
        <w:tc>
          <w:tcPr>
            <w:tcW w:w="0" w:type="auto"/>
            <w:vMerge/>
            <w:tcBorders>
              <w:top w:val="single" w:sz="6" w:space="0" w:color="222222"/>
              <w:left w:val="single" w:sz="6" w:space="0" w:color="222222"/>
              <w:bottom w:val="single" w:sz="6" w:space="0" w:color="222222"/>
              <w:right w:val="single" w:sz="6" w:space="0" w:color="222222"/>
            </w:tcBorders>
            <w:vAlign w:val="center"/>
          </w:tcPr>
          <w:p w:rsidR="007B630B" w:rsidRDefault="007B630B">
            <w:pPr>
              <w:spacing w:after="0" w:line="240" w:lineRule="auto"/>
              <w:rPr>
                <w:rFonts w:ascii="Times New Roman" w:eastAsia="Times New Roman" w:hAnsi="Times New Roman" w:cs="Times New Roman"/>
                <w:sz w:val="24"/>
                <w:szCs w:val="24"/>
                <w:lang w:eastAsia="ru-RU"/>
              </w:rPr>
            </w:pPr>
          </w:p>
        </w:tc>
        <w:tc>
          <w:tcPr>
            <w:tcW w:w="1785" w:type="dxa"/>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6 (16%)</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первой</w:t>
            </w:r>
          </w:p>
        </w:tc>
        <w:tc>
          <w:tcPr>
            <w:tcW w:w="0" w:type="auto"/>
            <w:vMerge/>
            <w:tcBorders>
              <w:top w:val="single" w:sz="6" w:space="0" w:color="222222"/>
              <w:left w:val="single" w:sz="6" w:space="0" w:color="222222"/>
              <w:bottom w:val="single" w:sz="6" w:space="0" w:color="222222"/>
              <w:right w:val="single" w:sz="6" w:space="0" w:color="222222"/>
            </w:tcBorders>
            <w:vAlign w:val="center"/>
          </w:tcPr>
          <w:p w:rsidR="007B630B" w:rsidRDefault="007B630B">
            <w:pPr>
              <w:spacing w:after="0" w:line="240" w:lineRule="auto"/>
              <w:rPr>
                <w:rFonts w:ascii="Times New Roman" w:eastAsia="Times New Roman" w:hAnsi="Times New Roman" w:cs="Times New Roman"/>
                <w:sz w:val="24"/>
                <w:szCs w:val="24"/>
                <w:lang w:eastAsia="ru-RU"/>
              </w:rPr>
            </w:pP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20 (53%)</w:t>
            </w:r>
          </w:p>
        </w:tc>
      </w:tr>
      <w:tr w:rsidR="007B630B">
        <w:tc>
          <w:tcPr>
            <w:tcW w:w="0" w:type="auto"/>
            <w:tcBorders>
              <w:top w:val="single" w:sz="6" w:space="0" w:color="222222"/>
              <w:left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Численность (удельный вес) </w:t>
            </w:r>
            <w:proofErr w:type="spellStart"/>
            <w:r>
              <w:rPr>
                <w:rFonts w:ascii="Times New Roman" w:eastAsia="Times New Roman" w:hAnsi="Times New Roman" w:cs="Times New Roman"/>
                <w:sz w:val="24"/>
                <w:szCs w:val="24"/>
                <w:lang w:eastAsia="ru-RU"/>
              </w:rPr>
              <w:t>педработников</w:t>
            </w:r>
            <w:proofErr w:type="spellEnd"/>
            <w:r>
              <w:rPr>
                <w:rFonts w:ascii="Times New Roman" w:eastAsia="Times New Roman" w:hAnsi="Times New Roman" w:cs="Times New Roman"/>
                <w:sz w:val="24"/>
                <w:szCs w:val="24"/>
                <w:lang w:eastAsia="ru-RU"/>
              </w:rPr>
              <w:t xml:space="preserve"> от общей численности таких работников с педагогическим стажем:</w:t>
            </w:r>
          </w:p>
        </w:tc>
        <w:tc>
          <w:tcPr>
            <w:tcW w:w="138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tc>
      </w:tr>
      <w:tr w:rsidR="007B630B">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 5 лет</w:t>
            </w:r>
          </w:p>
        </w:tc>
        <w:tc>
          <w:tcPr>
            <w:tcW w:w="0" w:type="auto"/>
            <w:vMerge/>
            <w:tcBorders>
              <w:top w:val="single" w:sz="6" w:space="0" w:color="222222"/>
              <w:left w:val="single" w:sz="6" w:space="0" w:color="222222"/>
              <w:bottom w:val="single" w:sz="6" w:space="0" w:color="222222"/>
              <w:right w:val="single" w:sz="6" w:space="0" w:color="222222"/>
            </w:tcBorders>
            <w:vAlign w:val="center"/>
          </w:tcPr>
          <w:p w:rsidR="007B630B" w:rsidRDefault="007B630B">
            <w:pPr>
              <w:spacing w:after="0" w:line="240" w:lineRule="auto"/>
              <w:rPr>
                <w:rFonts w:ascii="Times New Roman" w:eastAsia="Times New Roman" w:hAnsi="Times New Roman" w:cs="Times New Roman"/>
                <w:sz w:val="24"/>
                <w:szCs w:val="24"/>
                <w:lang w:eastAsia="ru-RU"/>
              </w:rPr>
            </w:pPr>
          </w:p>
        </w:tc>
        <w:tc>
          <w:tcPr>
            <w:tcW w:w="1785" w:type="dxa"/>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9 (24%)</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больше 30 лет</w:t>
            </w:r>
          </w:p>
        </w:tc>
        <w:tc>
          <w:tcPr>
            <w:tcW w:w="0" w:type="auto"/>
            <w:vMerge/>
            <w:tcBorders>
              <w:top w:val="single" w:sz="6" w:space="0" w:color="222222"/>
              <w:left w:val="single" w:sz="6" w:space="0" w:color="222222"/>
              <w:bottom w:val="single" w:sz="6" w:space="0" w:color="222222"/>
              <w:right w:val="single" w:sz="6" w:space="0" w:color="222222"/>
            </w:tcBorders>
            <w:vAlign w:val="center"/>
          </w:tcPr>
          <w:p w:rsidR="007B630B" w:rsidRDefault="007B630B">
            <w:pPr>
              <w:spacing w:after="0" w:line="240" w:lineRule="auto"/>
              <w:rPr>
                <w:rFonts w:ascii="Times New Roman" w:eastAsia="Times New Roman" w:hAnsi="Times New Roman" w:cs="Times New Roman"/>
                <w:sz w:val="24"/>
                <w:szCs w:val="24"/>
                <w:lang w:eastAsia="ru-RU"/>
              </w:rPr>
            </w:pP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13 (34%)</w:t>
            </w:r>
          </w:p>
        </w:tc>
      </w:tr>
      <w:tr w:rsidR="007B630B">
        <w:tc>
          <w:tcPr>
            <w:tcW w:w="0" w:type="auto"/>
            <w:tcBorders>
              <w:top w:val="single" w:sz="6" w:space="0" w:color="222222"/>
              <w:left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Численность (удельный вес) </w:t>
            </w:r>
            <w:proofErr w:type="spellStart"/>
            <w:r>
              <w:rPr>
                <w:rFonts w:ascii="Times New Roman" w:eastAsia="Times New Roman" w:hAnsi="Times New Roman" w:cs="Times New Roman"/>
                <w:sz w:val="24"/>
                <w:szCs w:val="24"/>
                <w:lang w:eastAsia="ru-RU"/>
              </w:rPr>
              <w:t>педработников</w:t>
            </w:r>
            <w:proofErr w:type="spellEnd"/>
            <w:r>
              <w:rPr>
                <w:rFonts w:ascii="Times New Roman" w:eastAsia="Times New Roman" w:hAnsi="Times New Roman" w:cs="Times New Roman"/>
                <w:sz w:val="24"/>
                <w:szCs w:val="24"/>
                <w:lang w:eastAsia="ru-RU"/>
              </w:rPr>
              <w:t xml:space="preserve"> от общей численности таких работников в возрасте:</w:t>
            </w:r>
          </w:p>
        </w:tc>
        <w:tc>
          <w:tcPr>
            <w:tcW w:w="138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tc>
      </w:tr>
      <w:tr w:rsidR="007B630B">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до 30 лет</w:t>
            </w:r>
          </w:p>
        </w:tc>
        <w:tc>
          <w:tcPr>
            <w:tcW w:w="0" w:type="auto"/>
            <w:vMerge/>
            <w:tcBorders>
              <w:top w:val="single" w:sz="6" w:space="0" w:color="222222"/>
              <w:left w:val="single" w:sz="6" w:space="0" w:color="222222"/>
              <w:bottom w:val="single" w:sz="6" w:space="0" w:color="222222"/>
              <w:right w:val="single" w:sz="6" w:space="0" w:color="222222"/>
            </w:tcBorders>
            <w:vAlign w:val="center"/>
          </w:tcPr>
          <w:p w:rsidR="007B630B" w:rsidRDefault="007B630B">
            <w:pPr>
              <w:spacing w:after="0" w:line="240" w:lineRule="auto"/>
              <w:rPr>
                <w:rFonts w:ascii="Times New Roman" w:eastAsia="Times New Roman" w:hAnsi="Times New Roman" w:cs="Times New Roman"/>
                <w:sz w:val="24"/>
                <w:szCs w:val="24"/>
                <w:lang w:eastAsia="ru-RU"/>
              </w:rPr>
            </w:pPr>
          </w:p>
        </w:tc>
        <w:tc>
          <w:tcPr>
            <w:tcW w:w="1785" w:type="dxa"/>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 xml:space="preserve">8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2%)</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от 55 лет</w:t>
            </w:r>
          </w:p>
        </w:tc>
        <w:tc>
          <w:tcPr>
            <w:tcW w:w="0" w:type="auto"/>
            <w:vMerge/>
            <w:tcBorders>
              <w:top w:val="single" w:sz="6" w:space="0" w:color="222222"/>
              <w:left w:val="single" w:sz="6" w:space="0" w:color="222222"/>
              <w:bottom w:val="single" w:sz="6" w:space="0" w:color="222222"/>
              <w:right w:val="single" w:sz="6" w:space="0" w:color="222222"/>
            </w:tcBorders>
            <w:vAlign w:val="center"/>
          </w:tcPr>
          <w:p w:rsidR="007B630B" w:rsidRDefault="007B630B">
            <w:pPr>
              <w:spacing w:after="0" w:line="240" w:lineRule="auto"/>
              <w:rPr>
                <w:rFonts w:ascii="Times New Roman" w:eastAsia="Times New Roman" w:hAnsi="Times New Roman" w:cs="Times New Roman"/>
                <w:sz w:val="24"/>
                <w:szCs w:val="24"/>
                <w:lang w:eastAsia="ru-RU"/>
              </w:rPr>
            </w:pP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7 (18%)</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38 (100%)</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38 (100%)</w:t>
            </w:r>
          </w:p>
        </w:tc>
      </w:tr>
      <w:tr w:rsidR="007B630B">
        <w:tc>
          <w:tcPr>
            <w:tcW w:w="0" w:type="auto"/>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Инфраструктура</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компьютеров в расчете на одного учащегося</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 xml:space="preserve"> 1%</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19</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в школе системы электронного документооборота</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да/нет</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да</w:t>
            </w:r>
          </w:p>
        </w:tc>
      </w:tr>
      <w:tr w:rsidR="007B630B">
        <w:tc>
          <w:tcPr>
            <w:tcW w:w="0" w:type="auto"/>
            <w:tcBorders>
              <w:top w:val="single" w:sz="6" w:space="0" w:color="222222"/>
              <w:left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в школе читального зала библиотеки, в том числе наличие в ней:</w:t>
            </w:r>
          </w:p>
        </w:tc>
        <w:tc>
          <w:tcPr>
            <w:tcW w:w="138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да/нет</w:t>
            </w:r>
          </w:p>
        </w:tc>
        <w:tc>
          <w:tcPr>
            <w:tcW w:w="1785" w:type="dxa"/>
            <w:tcBorders>
              <w:top w:val="single" w:sz="6" w:space="0" w:color="222222"/>
              <w:left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да</w:t>
            </w:r>
          </w:p>
        </w:tc>
      </w:tr>
      <w:tr w:rsidR="007B630B">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рабочих мест для работы на компьютере или ноутбуке</w:t>
            </w:r>
          </w:p>
        </w:tc>
        <w:tc>
          <w:tcPr>
            <w:tcW w:w="0" w:type="auto"/>
            <w:vMerge/>
            <w:tcBorders>
              <w:top w:val="single" w:sz="6" w:space="0" w:color="222222"/>
              <w:left w:val="single" w:sz="6" w:space="0" w:color="222222"/>
              <w:bottom w:val="single" w:sz="6" w:space="0" w:color="222222"/>
              <w:right w:val="single" w:sz="6" w:space="0" w:color="222222"/>
            </w:tcBorders>
            <w:vAlign w:val="center"/>
          </w:tcPr>
          <w:p w:rsidR="007B630B" w:rsidRDefault="007B630B">
            <w:pPr>
              <w:spacing w:after="0" w:line="240" w:lineRule="auto"/>
              <w:rPr>
                <w:rFonts w:ascii="Times New Roman" w:eastAsia="Times New Roman" w:hAnsi="Times New Roman" w:cs="Times New Roman"/>
                <w:sz w:val="24"/>
                <w:szCs w:val="24"/>
                <w:lang w:eastAsia="ru-RU"/>
              </w:rPr>
            </w:pPr>
          </w:p>
        </w:tc>
        <w:tc>
          <w:tcPr>
            <w:tcW w:w="1785" w:type="dxa"/>
            <w:tcBorders>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да</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медиатеки</w:t>
            </w:r>
            <w:proofErr w:type="spellEnd"/>
          </w:p>
        </w:tc>
        <w:tc>
          <w:tcPr>
            <w:tcW w:w="0" w:type="auto"/>
            <w:vMerge/>
            <w:tcBorders>
              <w:top w:val="single" w:sz="6" w:space="0" w:color="222222"/>
              <w:left w:val="single" w:sz="6" w:space="0" w:color="222222"/>
              <w:bottom w:val="single" w:sz="6" w:space="0" w:color="222222"/>
              <w:right w:val="single" w:sz="6" w:space="0" w:color="222222"/>
            </w:tcBorders>
            <w:vAlign w:val="center"/>
          </w:tcPr>
          <w:p w:rsidR="007B630B" w:rsidRDefault="007B630B">
            <w:pPr>
              <w:spacing w:after="0" w:line="240" w:lineRule="auto"/>
              <w:rPr>
                <w:rFonts w:ascii="Times New Roman" w:eastAsia="Times New Roman" w:hAnsi="Times New Roman" w:cs="Times New Roman"/>
                <w:sz w:val="24"/>
                <w:szCs w:val="24"/>
                <w:lang w:eastAsia="ru-RU"/>
              </w:rPr>
            </w:pP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да</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сре</w:t>
            </w:r>
            <w:proofErr w:type="gramStart"/>
            <w:r>
              <w:rPr>
                <w:rFonts w:ascii="Times New Roman" w:eastAsia="Times New Roman" w:hAnsi="Times New Roman" w:cs="Times New Roman"/>
                <w:sz w:val="24"/>
                <w:szCs w:val="24"/>
                <w:lang w:eastAsia="ru-RU"/>
              </w:rPr>
              <w:t>дств ск</w:t>
            </w:r>
            <w:proofErr w:type="gramEnd"/>
            <w:r>
              <w:rPr>
                <w:rFonts w:ascii="Times New Roman" w:eastAsia="Times New Roman" w:hAnsi="Times New Roman" w:cs="Times New Roman"/>
                <w:sz w:val="24"/>
                <w:szCs w:val="24"/>
                <w:lang w:eastAsia="ru-RU"/>
              </w:rPr>
              <w:t>анирования и распознавания текста</w:t>
            </w:r>
          </w:p>
        </w:tc>
        <w:tc>
          <w:tcPr>
            <w:tcW w:w="0" w:type="auto"/>
            <w:vMerge/>
            <w:tcBorders>
              <w:top w:val="single" w:sz="6" w:space="0" w:color="222222"/>
              <w:left w:val="single" w:sz="6" w:space="0" w:color="222222"/>
              <w:bottom w:val="single" w:sz="6" w:space="0" w:color="222222"/>
              <w:right w:val="single" w:sz="6" w:space="0" w:color="222222"/>
            </w:tcBorders>
            <w:vAlign w:val="center"/>
          </w:tcPr>
          <w:p w:rsidR="007B630B" w:rsidRDefault="007B630B">
            <w:pPr>
              <w:spacing w:after="0" w:line="240" w:lineRule="auto"/>
              <w:rPr>
                <w:rFonts w:ascii="Times New Roman" w:eastAsia="Times New Roman" w:hAnsi="Times New Roman" w:cs="Times New Roman"/>
                <w:sz w:val="24"/>
                <w:szCs w:val="24"/>
                <w:lang w:eastAsia="ru-RU"/>
              </w:rPr>
            </w:pP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да</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выхода в интернет с библиотечных компьютеров</w:t>
            </w:r>
          </w:p>
        </w:tc>
        <w:tc>
          <w:tcPr>
            <w:tcW w:w="0" w:type="auto"/>
            <w:vMerge/>
            <w:tcBorders>
              <w:top w:val="single" w:sz="6" w:space="0" w:color="222222"/>
              <w:left w:val="single" w:sz="6" w:space="0" w:color="222222"/>
              <w:bottom w:val="single" w:sz="6" w:space="0" w:color="222222"/>
              <w:right w:val="single" w:sz="6" w:space="0" w:color="222222"/>
            </w:tcBorders>
            <w:vAlign w:val="center"/>
          </w:tcPr>
          <w:p w:rsidR="007B630B" w:rsidRDefault="007B630B">
            <w:pPr>
              <w:spacing w:after="0" w:line="240" w:lineRule="auto"/>
              <w:rPr>
                <w:rFonts w:ascii="Times New Roman" w:eastAsia="Times New Roman" w:hAnsi="Times New Roman" w:cs="Times New Roman"/>
                <w:sz w:val="24"/>
                <w:szCs w:val="24"/>
                <w:lang w:eastAsia="ru-RU"/>
              </w:rPr>
            </w:pP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да</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системы контроля распечатки материалов</w:t>
            </w:r>
          </w:p>
        </w:tc>
        <w:tc>
          <w:tcPr>
            <w:tcW w:w="0" w:type="auto"/>
            <w:vMerge/>
            <w:tcBorders>
              <w:top w:val="single" w:sz="6" w:space="0" w:color="222222"/>
              <w:left w:val="single" w:sz="6" w:space="0" w:color="222222"/>
              <w:bottom w:val="single" w:sz="6" w:space="0" w:color="222222"/>
              <w:right w:val="single" w:sz="6" w:space="0" w:color="222222"/>
            </w:tcBorders>
            <w:vAlign w:val="center"/>
          </w:tcPr>
          <w:p w:rsidR="007B630B" w:rsidRDefault="007B630B">
            <w:pPr>
              <w:spacing w:after="0" w:line="240" w:lineRule="auto"/>
              <w:rPr>
                <w:rFonts w:ascii="Times New Roman" w:eastAsia="Times New Roman" w:hAnsi="Times New Roman" w:cs="Times New Roman"/>
                <w:sz w:val="24"/>
                <w:szCs w:val="24"/>
                <w:lang w:eastAsia="ru-RU"/>
              </w:rPr>
            </w:pP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да</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 (удельный вес) обучающихся, которые могут пользоваться широкополосным интернетом не менее 2 Мб/</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от общей численности обучающихся</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 (процент)</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539 (100%)</w:t>
            </w:r>
          </w:p>
        </w:tc>
      </w:tr>
      <w:tr w:rsidR="007B630B">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площадь помещений для образовательного процесса в расчете на одного обучающегося</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кв. м</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B630B" w:rsidRDefault="006958AA">
            <w:pPr>
              <w:spacing w:line="240" w:lineRule="auto"/>
              <w:rPr>
                <w:rFonts w:ascii="Times New Roman" w:hAnsi="Times New Roman" w:cs="Times New Roman"/>
                <w:sz w:val="24"/>
                <w:szCs w:val="24"/>
              </w:rPr>
            </w:pPr>
            <w:r>
              <w:rPr>
                <w:rFonts w:ascii="Times New Roman" w:hAnsi="Times New Roman" w:cs="Times New Roman"/>
                <w:sz w:val="24"/>
                <w:szCs w:val="24"/>
              </w:rPr>
              <w:t>7</w:t>
            </w:r>
          </w:p>
        </w:tc>
      </w:tr>
    </w:tbl>
    <w:p w:rsidR="007B630B" w:rsidRDefault="006958AA">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Анализ показателей указывает на то, что Школа имеет достаточную инфраструктуру, которая соответствует требованиям </w:t>
      </w:r>
      <w:hyperlink r:id="rId36" w:anchor="/document/97/485031/" w:tooltip="https://vip.1obraz.ru/#/document/97/485031/" w:history="1">
        <w:r>
          <w:rPr>
            <w:rStyle w:val="af9"/>
            <w:rFonts w:ascii="Times New Roman" w:hAnsi="Times New Roman" w:cs="Times New Roman"/>
            <w:sz w:val="24"/>
            <w:szCs w:val="24"/>
          </w:rPr>
          <w:t>СП 2.4.3648-20</w:t>
        </w:r>
      </w:hyperlink>
      <w:r>
        <w:rPr>
          <w:rFonts w:ascii="Times New Roman" w:hAnsi="Times New Roman" w:cs="Times New Roman"/>
          <w:sz w:val="24"/>
          <w:szCs w:val="24"/>
        </w:rPr>
        <w:t>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общего образования.</w:t>
      </w:r>
    </w:p>
    <w:p w:rsidR="007B630B" w:rsidRDefault="006958AA">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Школа укомплектована достаточным количеством педагогических и иных работников, которые имеют высокую квалификацию и регулярно проходят повышение </w:t>
      </w:r>
      <w:r>
        <w:rPr>
          <w:rFonts w:ascii="Times New Roman" w:hAnsi="Times New Roman" w:cs="Times New Roman"/>
          <w:sz w:val="24"/>
          <w:szCs w:val="24"/>
        </w:rPr>
        <w:lastRenderedPageBreak/>
        <w:t>квалификации, что позволяет обеспечивать стабильных качественных результатов образовательных достижений обучающихся.</w:t>
      </w:r>
    </w:p>
    <w:p w:rsidR="007B630B" w:rsidRDefault="006958AA">
      <w:pPr>
        <w:spacing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Дошкольное отделение</w:t>
      </w:r>
    </w:p>
    <w:p w:rsidR="007B630B" w:rsidRDefault="006958AA">
      <w:pPr>
        <w:spacing w:after="0" w:line="240" w:lineRule="auto"/>
        <w:ind w:left="-567"/>
        <w:jc w:val="center"/>
        <w:rPr>
          <w:rFonts w:ascii="Times New Roman" w:hAnsi="Times New Roman" w:cs="Times New Roman"/>
          <w:b/>
          <w:bCs/>
          <w:sz w:val="24"/>
          <w:szCs w:val="24"/>
        </w:rPr>
      </w:pPr>
      <w:r>
        <w:rPr>
          <w:rFonts w:ascii="Times New Roman" w:hAnsi="Times New Roman" w:cs="Times New Roman"/>
          <w:b/>
          <w:bCs/>
          <w:sz w:val="24"/>
          <w:szCs w:val="24"/>
        </w:rPr>
        <w:t xml:space="preserve">Аналитическая часть </w:t>
      </w:r>
    </w:p>
    <w:p w:rsidR="007B630B" w:rsidRDefault="006958AA">
      <w:pPr>
        <w:spacing w:after="0" w:line="240" w:lineRule="auto"/>
        <w:ind w:left="-567"/>
        <w:jc w:val="center"/>
        <w:rPr>
          <w:rFonts w:ascii="Times New Roman" w:hAnsi="Times New Roman" w:cs="Times New Roman"/>
          <w:b/>
          <w:sz w:val="24"/>
          <w:szCs w:val="24"/>
        </w:rPr>
      </w:pPr>
      <w:r>
        <w:rPr>
          <w:rFonts w:ascii="Times New Roman" w:hAnsi="Times New Roman" w:cs="Times New Roman"/>
          <w:b/>
          <w:bCs/>
          <w:sz w:val="24"/>
          <w:szCs w:val="24"/>
          <w:lang w:val="en-US"/>
        </w:rPr>
        <w:t>I</w:t>
      </w:r>
      <w:r>
        <w:rPr>
          <w:rFonts w:ascii="Times New Roman" w:hAnsi="Times New Roman" w:cs="Times New Roman"/>
          <w:b/>
          <w:bCs/>
          <w:sz w:val="24"/>
          <w:szCs w:val="24"/>
        </w:rPr>
        <w:t xml:space="preserve">. Общие сведения о дошкольном отделении </w:t>
      </w:r>
    </w:p>
    <w:p w:rsidR="007B630B" w:rsidRDefault="006958AA">
      <w:pPr>
        <w:spacing w:after="0" w:line="240" w:lineRule="auto"/>
        <w:ind w:left="-567"/>
        <w:jc w:val="both"/>
        <w:rPr>
          <w:rFonts w:ascii="Times New Roman" w:hAnsi="Times New Roman" w:cs="Times New Roman"/>
          <w:sz w:val="24"/>
          <w:szCs w:val="24"/>
          <w:vertAlign w:val="superscript"/>
        </w:rPr>
      </w:pPr>
      <w:r>
        <w:rPr>
          <w:rFonts w:ascii="Times New Roman" w:hAnsi="Times New Roman" w:cs="Times New Roman"/>
          <w:sz w:val="24"/>
          <w:szCs w:val="24"/>
        </w:rPr>
        <w:t>Здание дошкольного отделения построено по типовому проекту. Проектная наполняемость на 80 мест. Общая площадь здания 1816,6 кв. м, из них площадь помещений, используемых непосредственно для нужд образовательного процесса, 1816,6 кв. м.</w:t>
      </w:r>
    </w:p>
    <w:p w:rsidR="007B630B" w:rsidRDefault="006958AA">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Цель деятельности дошкольного учреждения  – осуществление образовательной деятельности по реализации образовательных программ дошкольного образования.</w:t>
      </w:r>
    </w:p>
    <w:p w:rsidR="007B630B" w:rsidRDefault="006958AA">
      <w:pPr>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Предметом деятельности дошкольного отделения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7B630B" w:rsidRDefault="006958AA">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Режим работы дошкольного отделения </w:t>
      </w:r>
    </w:p>
    <w:p w:rsidR="007B630B" w:rsidRDefault="006958AA">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Рабочая неделя – пятидневная, с понедельника по пятницу. Длительность пребывания детей в группах – 10,5 часов. Режим работы групп – с 7.30 до 18.00.дежурная группа по присмотру и уходу за детьми 7.00-7.30 и 18.00-19.00.</w:t>
      </w:r>
    </w:p>
    <w:p w:rsidR="007B630B" w:rsidRDefault="006958AA">
      <w:pPr>
        <w:widowControl w:val="0"/>
        <w:spacing w:after="0" w:line="240" w:lineRule="auto"/>
        <w:ind w:left="-567"/>
        <w:jc w:val="center"/>
        <w:rPr>
          <w:rFonts w:ascii="Times New Roman" w:hAnsi="Times New Roman" w:cs="Times New Roman"/>
          <w:b/>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 Система управления организации</w:t>
      </w:r>
    </w:p>
    <w:p w:rsidR="007B630B" w:rsidRDefault="006958AA">
      <w:pPr>
        <w:widowControl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Управление дошкольным отделением осуществляется в соответствии с действующим законодательством и уставом МБОУ «СОШ №140».</w:t>
      </w:r>
    </w:p>
    <w:p w:rsidR="007B630B" w:rsidRDefault="006958AA">
      <w:pPr>
        <w:widowControl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Управление дошкольным отделением строится на принципах единоначалия и коллегиальности. Коллегиальными органами управления являются: наблюдательный совет, педагогический совет, общее собрание работников. Единоличным исполнительным органом является руководитель – директор.</w:t>
      </w:r>
    </w:p>
    <w:p w:rsidR="007B630B" w:rsidRDefault="006958AA">
      <w:pPr>
        <w:spacing w:after="0" w:line="240" w:lineRule="auto"/>
        <w:ind w:left="-567"/>
        <w:jc w:val="center"/>
        <w:rPr>
          <w:rFonts w:ascii="Times New Roman" w:hAnsi="Times New Roman" w:cs="Times New Roman"/>
          <w:b/>
          <w:sz w:val="24"/>
          <w:szCs w:val="24"/>
        </w:rPr>
      </w:pPr>
      <w:r>
        <w:rPr>
          <w:rFonts w:ascii="Times New Roman" w:hAnsi="Times New Roman" w:cs="Times New Roman"/>
          <w:b/>
          <w:bCs/>
          <w:sz w:val="24"/>
          <w:szCs w:val="24"/>
          <w:lang w:val="en-US"/>
        </w:rPr>
        <w:t>III</w:t>
      </w:r>
      <w:r>
        <w:rPr>
          <w:rFonts w:ascii="Times New Roman" w:hAnsi="Times New Roman" w:cs="Times New Roman"/>
          <w:b/>
          <w:bCs/>
          <w:sz w:val="24"/>
          <w:szCs w:val="24"/>
        </w:rPr>
        <w:t>. Оценка образовательной деятельности</w:t>
      </w:r>
    </w:p>
    <w:p w:rsidR="007B630B" w:rsidRDefault="006958AA">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Образовательная деятельность в дошкольном отделении организована в соответствии с Федеральным законом от 29.12.2012 № 273-ФЗ «Об образовании в Российской Федерации», ФГОС дошкольного образования,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7B630B" w:rsidRDefault="006958AA">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7B630B" w:rsidRDefault="006958AA">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Детский сад посещают 99 воспитанников в возрасте от 3 до 7 лет. В дошкольном отделении сформировано 4 групп общеразвивающей направленности. Из них:</w:t>
      </w:r>
    </w:p>
    <w:p w:rsidR="007B630B" w:rsidRDefault="006958AA">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 вторая  младшая группа – 29 детей;</w:t>
      </w:r>
    </w:p>
    <w:p w:rsidR="007B630B" w:rsidRDefault="006958AA">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 средняя группа –  29 детей;</w:t>
      </w:r>
    </w:p>
    <w:p w:rsidR="007B630B" w:rsidRDefault="006958AA">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 старшая  группа – 23 ребенка;</w:t>
      </w:r>
    </w:p>
    <w:p w:rsidR="007B630B" w:rsidRDefault="006958AA">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  подготовительная к школе группа – 18 ребенка.</w:t>
      </w:r>
    </w:p>
    <w:p w:rsidR="007B630B" w:rsidRDefault="006958AA">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Уровень развития детей анализируется по итогам педагогической диагностики. Формы проведения диагностики:</w:t>
      </w:r>
    </w:p>
    <w:p w:rsidR="007B630B" w:rsidRDefault="006958AA">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 диагностические занятия (по каждому разделу программы);</w:t>
      </w:r>
    </w:p>
    <w:p w:rsidR="007B630B" w:rsidRDefault="006958AA">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 диагностические срезы;</w:t>
      </w:r>
    </w:p>
    <w:p w:rsidR="007B630B" w:rsidRDefault="006958AA">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 наблюдения, итоговые занятия.</w:t>
      </w:r>
    </w:p>
    <w:p w:rsidR="007B630B" w:rsidRDefault="006958AA">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Результаты качества освоения ООП дошкольного отделения </w:t>
      </w:r>
      <w:proofErr w:type="gramStart"/>
      <w:r>
        <w:rPr>
          <w:rFonts w:ascii="Times New Roman" w:hAnsi="Times New Roman" w:cs="Times New Roman"/>
          <w:sz w:val="24"/>
          <w:szCs w:val="24"/>
        </w:rPr>
        <w:t>на конец</w:t>
      </w:r>
      <w:proofErr w:type="gramEnd"/>
      <w:r>
        <w:rPr>
          <w:rFonts w:ascii="Times New Roman" w:hAnsi="Times New Roman" w:cs="Times New Roman"/>
          <w:sz w:val="24"/>
          <w:szCs w:val="24"/>
        </w:rPr>
        <w:t xml:space="preserve"> 2021 года выглядят следующим образом:</w:t>
      </w:r>
    </w:p>
    <w:tbl>
      <w:tblPr>
        <w:tblW w:w="0" w:type="auto"/>
        <w:jc w:val="center"/>
        <w:tblInd w:w="-1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1276"/>
        <w:gridCol w:w="708"/>
        <w:gridCol w:w="1134"/>
        <w:gridCol w:w="1083"/>
        <w:gridCol w:w="849"/>
        <w:gridCol w:w="766"/>
        <w:gridCol w:w="691"/>
        <w:gridCol w:w="1870"/>
      </w:tblGrid>
      <w:tr w:rsidR="007B630B">
        <w:trPr>
          <w:trHeight w:val="90"/>
          <w:jc w:val="center"/>
        </w:trPr>
        <w:tc>
          <w:tcPr>
            <w:tcW w:w="2269" w:type="dxa"/>
            <w:vMerge w:val="restart"/>
          </w:tcPr>
          <w:p w:rsidR="007B630B" w:rsidRDefault="006958AA">
            <w:pPr>
              <w:spacing w:after="0" w:line="240" w:lineRule="auto"/>
              <w:ind w:left="39"/>
              <w:rPr>
                <w:rFonts w:ascii="Times New Roman" w:hAnsi="Times New Roman" w:cs="Times New Roman"/>
                <w:sz w:val="24"/>
                <w:szCs w:val="24"/>
              </w:rPr>
            </w:pPr>
            <w:r>
              <w:rPr>
                <w:rFonts w:ascii="Times New Roman" w:hAnsi="Times New Roman" w:cs="Times New Roman"/>
                <w:sz w:val="24"/>
                <w:szCs w:val="24"/>
              </w:rPr>
              <w:t xml:space="preserve">Уровень развития целевых ориентиров </w:t>
            </w:r>
            <w:r>
              <w:rPr>
                <w:rFonts w:ascii="Times New Roman" w:hAnsi="Times New Roman" w:cs="Times New Roman"/>
                <w:sz w:val="24"/>
                <w:szCs w:val="24"/>
              </w:rPr>
              <w:lastRenderedPageBreak/>
              <w:t>детского развития</w:t>
            </w:r>
          </w:p>
        </w:tc>
        <w:tc>
          <w:tcPr>
            <w:tcW w:w="1984" w:type="dxa"/>
            <w:gridSpan w:val="2"/>
          </w:tcPr>
          <w:p w:rsidR="007B630B" w:rsidRDefault="006958AA">
            <w:pPr>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lastRenderedPageBreak/>
              <w:t>Выше нормы</w:t>
            </w:r>
          </w:p>
        </w:tc>
        <w:tc>
          <w:tcPr>
            <w:tcW w:w="2217" w:type="dxa"/>
            <w:gridSpan w:val="2"/>
          </w:tcPr>
          <w:p w:rsidR="007B630B" w:rsidRDefault="006958AA">
            <w:pPr>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Норма</w:t>
            </w:r>
          </w:p>
        </w:tc>
        <w:tc>
          <w:tcPr>
            <w:tcW w:w="1615" w:type="dxa"/>
            <w:gridSpan w:val="2"/>
          </w:tcPr>
          <w:p w:rsidR="007B630B" w:rsidRDefault="006958AA">
            <w:pPr>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Ниже нормы</w:t>
            </w:r>
          </w:p>
        </w:tc>
        <w:tc>
          <w:tcPr>
            <w:tcW w:w="2561" w:type="dxa"/>
            <w:gridSpan w:val="2"/>
          </w:tcPr>
          <w:p w:rsidR="007B630B" w:rsidRDefault="006958AA">
            <w:pPr>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Итого</w:t>
            </w:r>
          </w:p>
        </w:tc>
      </w:tr>
      <w:tr w:rsidR="007B630B">
        <w:trPr>
          <w:trHeight w:val="450"/>
          <w:jc w:val="center"/>
        </w:trPr>
        <w:tc>
          <w:tcPr>
            <w:tcW w:w="2269" w:type="dxa"/>
            <w:vMerge/>
          </w:tcPr>
          <w:p w:rsidR="007B630B" w:rsidRDefault="007B630B">
            <w:pPr>
              <w:spacing w:after="0" w:line="240" w:lineRule="auto"/>
              <w:ind w:left="-567"/>
              <w:jc w:val="center"/>
              <w:rPr>
                <w:rFonts w:ascii="Times New Roman" w:hAnsi="Times New Roman" w:cs="Times New Roman"/>
                <w:sz w:val="24"/>
                <w:szCs w:val="24"/>
              </w:rPr>
            </w:pPr>
          </w:p>
        </w:tc>
        <w:tc>
          <w:tcPr>
            <w:tcW w:w="1276" w:type="dxa"/>
          </w:tcPr>
          <w:p w:rsidR="007B630B" w:rsidRDefault="006958AA">
            <w:pPr>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Кол-во</w:t>
            </w:r>
          </w:p>
        </w:tc>
        <w:tc>
          <w:tcPr>
            <w:tcW w:w="708" w:type="dxa"/>
          </w:tcPr>
          <w:p w:rsidR="007B630B" w:rsidRDefault="006958AA">
            <w:pPr>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7B630B" w:rsidRDefault="006958AA">
            <w:pPr>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Кол-во</w:t>
            </w:r>
          </w:p>
        </w:tc>
        <w:tc>
          <w:tcPr>
            <w:tcW w:w="1083" w:type="dxa"/>
          </w:tcPr>
          <w:p w:rsidR="007B630B" w:rsidRDefault="006958AA">
            <w:pPr>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w:t>
            </w:r>
          </w:p>
        </w:tc>
        <w:tc>
          <w:tcPr>
            <w:tcW w:w="849" w:type="dxa"/>
          </w:tcPr>
          <w:p w:rsidR="007B630B" w:rsidRDefault="006958AA">
            <w:pPr>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Кол-во</w:t>
            </w:r>
          </w:p>
        </w:tc>
        <w:tc>
          <w:tcPr>
            <w:tcW w:w="766" w:type="dxa"/>
          </w:tcPr>
          <w:p w:rsidR="007B630B" w:rsidRDefault="006958AA">
            <w:pPr>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w:t>
            </w:r>
          </w:p>
        </w:tc>
        <w:tc>
          <w:tcPr>
            <w:tcW w:w="691" w:type="dxa"/>
          </w:tcPr>
          <w:p w:rsidR="007B630B" w:rsidRDefault="006958AA">
            <w:pPr>
              <w:spacing w:after="0" w:line="240" w:lineRule="auto"/>
              <w:ind w:left="-567" w:firstLine="222"/>
              <w:jc w:val="center"/>
              <w:rPr>
                <w:rFonts w:ascii="Times New Roman" w:hAnsi="Times New Roman" w:cs="Times New Roman"/>
                <w:sz w:val="24"/>
                <w:szCs w:val="24"/>
              </w:rPr>
            </w:pPr>
            <w:r>
              <w:rPr>
                <w:rFonts w:ascii="Times New Roman" w:hAnsi="Times New Roman" w:cs="Times New Roman"/>
                <w:sz w:val="24"/>
                <w:szCs w:val="24"/>
              </w:rPr>
              <w:t xml:space="preserve">     Кол-</w:t>
            </w:r>
          </w:p>
          <w:p w:rsidR="007B630B" w:rsidRDefault="006958AA">
            <w:pPr>
              <w:spacing w:after="0" w:line="240" w:lineRule="auto"/>
              <w:ind w:left="-567" w:firstLine="222"/>
              <w:jc w:val="center"/>
              <w:rPr>
                <w:rFonts w:ascii="Times New Roman" w:hAnsi="Times New Roman" w:cs="Times New Roman"/>
                <w:sz w:val="24"/>
                <w:szCs w:val="24"/>
              </w:rPr>
            </w:pPr>
            <w:r>
              <w:rPr>
                <w:rFonts w:ascii="Times New Roman" w:hAnsi="Times New Roman" w:cs="Times New Roman"/>
                <w:sz w:val="24"/>
                <w:szCs w:val="24"/>
              </w:rPr>
              <w:t>во</w:t>
            </w:r>
          </w:p>
        </w:tc>
        <w:tc>
          <w:tcPr>
            <w:tcW w:w="1870" w:type="dxa"/>
          </w:tcPr>
          <w:p w:rsidR="007B630B" w:rsidRDefault="006958AA">
            <w:pPr>
              <w:spacing w:after="0" w:line="240" w:lineRule="auto"/>
              <w:ind w:left="-85"/>
              <w:rPr>
                <w:rFonts w:ascii="Times New Roman" w:hAnsi="Times New Roman" w:cs="Times New Roman"/>
                <w:sz w:val="24"/>
                <w:szCs w:val="24"/>
              </w:rPr>
            </w:pPr>
            <w:r>
              <w:rPr>
                <w:rFonts w:ascii="Times New Roman" w:hAnsi="Times New Roman" w:cs="Times New Roman"/>
                <w:sz w:val="24"/>
                <w:szCs w:val="24"/>
              </w:rPr>
              <w:t xml:space="preserve">% воспитанников в </w:t>
            </w:r>
            <w:r>
              <w:rPr>
                <w:rFonts w:ascii="Times New Roman" w:hAnsi="Times New Roman" w:cs="Times New Roman"/>
                <w:sz w:val="24"/>
                <w:szCs w:val="24"/>
              </w:rPr>
              <w:lastRenderedPageBreak/>
              <w:t>пределе нормы</w:t>
            </w:r>
          </w:p>
        </w:tc>
      </w:tr>
      <w:tr w:rsidR="007B630B">
        <w:trPr>
          <w:trHeight w:val="90"/>
          <w:jc w:val="center"/>
        </w:trPr>
        <w:tc>
          <w:tcPr>
            <w:tcW w:w="2269" w:type="dxa"/>
            <w:vMerge/>
          </w:tcPr>
          <w:p w:rsidR="007B630B" w:rsidRDefault="007B630B">
            <w:pPr>
              <w:spacing w:after="0" w:line="240" w:lineRule="auto"/>
              <w:ind w:left="-567"/>
              <w:jc w:val="center"/>
              <w:rPr>
                <w:rFonts w:ascii="Times New Roman" w:hAnsi="Times New Roman" w:cs="Times New Roman"/>
                <w:sz w:val="24"/>
                <w:szCs w:val="24"/>
              </w:rPr>
            </w:pPr>
          </w:p>
        </w:tc>
        <w:tc>
          <w:tcPr>
            <w:tcW w:w="1276" w:type="dxa"/>
          </w:tcPr>
          <w:p w:rsidR="007B630B" w:rsidRDefault="007B630B">
            <w:pPr>
              <w:spacing w:after="0" w:line="240" w:lineRule="auto"/>
              <w:ind w:left="-567"/>
              <w:jc w:val="center"/>
              <w:rPr>
                <w:rFonts w:ascii="Times New Roman" w:hAnsi="Times New Roman" w:cs="Times New Roman"/>
                <w:sz w:val="24"/>
                <w:szCs w:val="24"/>
              </w:rPr>
            </w:pPr>
          </w:p>
        </w:tc>
        <w:tc>
          <w:tcPr>
            <w:tcW w:w="708" w:type="dxa"/>
          </w:tcPr>
          <w:p w:rsidR="007B630B" w:rsidRDefault="007B630B">
            <w:pPr>
              <w:spacing w:after="0" w:line="240" w:lineRule="auto"/>
              <w:ind w:left="-567"/>
              <w:jc w:val="center"/>
              <w:rPr>
                <w:rFonts w:ascii="Times New Roman" w:hAnsi="Times New Roman" w:cs="Times New Roman"/>
                <w:sz w:val="24"/>
                <w:szCs w:val="24"/>
              </w:rPr>
            </w:pPr>
          </w:p>
        </w:tc>
        <w:tc>
          <w:tcPr>
            <w:tcW w:w="1134" w:type="dxa"/>
          </w:tcPr>
          <w:p w:rsidR="007B630B" w:rsidRDefault="007B630B">
            <w:pPr>
              <w:spacing w:after="0" w:line="240" w:lineRule="auto"/>
              <w:ind w:left="-567"/>
              <w:jc w:val="center"/>
              <w:rPr>
                <w:rFonts w:ascii="Times New Roman" w:hAnsi="Times New Roman" w:cs="Times New Roman"/>
                <w:sz w:val="24"/>
                <w:szCs w:val="24"/>
              </w:rPr>
            </w:pPr>
          </w:p>
        </w:tc>
        <w:tc>
          <w:tcPr>
            <w:tcW w:w="1083" w:type="dxa"/>
          </w:tcPr>
          <w:p w:rsidR="007B630B" w:rsidRDefault="007B630B">
            <w:pPr>
              <w:spacing w:after="0" w:line="240" w:lineRule="auto"/>
              <w:ind w:left="-567"/>
              <w:jc w:val="center"/>
              <w:rPr>
                <w:rFonts w:ascii="Times New Roman" w:hAnsi="Times New Roman" w:cs="Times New Roman"/>
                <w:sz w:val="24"/>
                <w:szCs w:val="24"/>
              </w:rPr>
            </w:pPr>
          </w:p>
        </w:tc>
        <w:tc>
          <w:tcPr>
            <w:tcW w:w="849" w:type="dxa"/>
          </w:tcPr>
          <w:p w:rsidR="007B630B" w:rsidRDefault="007B630B">
            <w:pPr>
              <w:spacing w:after="0" w:line="240" w:lineRule="auto"/>
              <w:ind w:left="-567"/>
              <w:jc w:val="center"/>
              <w:rPr>
                <w:rFonts w:ascii="Times New Roman" w:hAnsi="Times New Roman" w:cs="Times New Roman"/>
                <w:sz w:val="24"/>
                <w:szCs w:val="24"/>
              </w:rPr>
            </w:pPr>
          </w:p>
        </w:tc>
        <w:tc>
          <w:tcPr>
            <w:tcW w:w="766" w:type="dxa"/>
          </w:tcPr>
          <w:p w:rsidR="007B630B" w:rsidRDefault="007B630B">
            <w:pPr>
              <w:spacing w:after="0" w:line="240" w:lineRule="auto"/>
              <w:ind w:left="-567"/>
              <w:jc w:val="center"/>
              <w:rPr>
                <w:rFonts w:ascii="Times New Roman" w:hAnsi="Times New Roman" w:cs="Times New Roman"/>
                <w:sz w:val="24"/>
                <w:szCs w:val="24"/>
              </w:rPr>
            </w:pPr>
          </w:p>
        </w:tc>
        <w:tc>
          <w:tcPr>
            <w:tcW w:w="691" w:type="dxa"/>
          </w:tcPr>
          <w:p w:rsidR="007B630B" w:rsidRDefault="007B630B">
            <w:pPr>
              <w:spacing w:after="0" w:line="240" w:lineRule="auto"/>
              <w:ind w:left="-567"/>
              <w:jc w:val="center"/>
              <w:rPr>
                <w:rFonts w:ascii="Times New Roman" w:hAnsi="Times New Roman" w:cs="Times New Roman"/>
                <w:sz w:val="24"/>
                <w:szCs w:val="24"/>
              </w:rPr>
            </w:pPr>
          </w:p>
        </w:tc>
        <w:tc>
          <w:tcPr>
            <w:tcW w:w="1870" w:type="dxa"/>
          </w:tcPr>
          <w:p w:rsidR="007B630B" w:rsidRDefault="007B630B">
            <w:pPr>
              <w:spacing w:after="0" w:line="240" w:lineRule="auto"/>
              <w:ind w:left="-567"/>
              <w:jc w:val="center"/>
              <w:rPr>
                <w:rFonts w:ascii="Times New Roman" w:hAnsi="Times New Roman" w:cs="Times New Roman"/>
                <w:sz w:val="24"/>
                <w:szCs w:val="24"/>
              </w:rPr>
            </w:pPr>
          </w:p>
        </w:tc>
      </w:tr>
      <w:tr w:rsidR="007B630B">
        <w:trPr>
          <w:trHeight w:val="1272"/>
          <w:jc w:val="center"/>
        </w:trPr>
        <w:tc>
          <w:tcPr>
            <w:tcW w:w="2269" w:type="dxa"/>
          </w:tcPr>
          <w:p w:rsidR="007B630B" w:rsidRDefault="006958AA">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Качество освоения образовательных областей</w:t>
            </w:r>
          </w:p>
        </w:tc>
        <w:tc>
          <w:tcPr>
            <w:tcW w:w="1276" w:type="dxa"/>
          </w:tcPr>
          <w:p w:rsidR="007B630B" w:rsidRDefault="006958AA">
            <w:pPr>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53</w:t>
            </w:r>
          </w:p>
        </w:tc>
        <w:tc>
          <w:tcPr>
            <w:tcW w:w="708" w:type="dxa"/>
          </w:tcPr>
          <w:p w:rsidR="007B630B" w:rsidRDefault="006958AA">
            <w:pPr>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11%</w:t>
            </w:r>
          </w:p>
        </w:tc>
        <w:tc>
          <w:tcPr>
            <w:tcW w:w="1134" w:type="dxa"/>
          </w:tcPr>
          <w:p w:rsidR="007B630B" w:rsidRDefault="006958AA">
            <w:pPr>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38</w:t>
            </w:r>
          </w:p>
        </w:tc>
        <w:tc>
          <w:tcPr>
            <w:tcW w:w="1083" w:type="dxa"/>
          </w:tcPr>
          <w:p w:rsidR="007B630B" w:rsidRDefault="006958AA">
            <w:pPr>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71%</w:t>
            </w:r>
          </w:p>
        </w:tc>
        <w:tc>
          <w:tcPr>
            <w:tcW w:w="849" w:type="dxa"/>
          </w:tcPr>
          <w:p w:rsidR="007B630B" w:rsidRDefault="006958AA">
            <w:pPr>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15</w:t>
            </w:r>
          </w:p>
        </w:tc>
        <w:tc>
          <w:tcPr>
            <w:tcW w:w="766" w:type="dxa"/>
          </w:tcPr>
          <w:p w:rsidR="007B630B" w:rsidRDefault="006958AA">
            <w:pPr>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23%</w:t>
            </w:r>
          </w:p>
        </w:tc>
        <w:tc>
          <w:tcPr>
            <w:tcW w:w="691" w:type="dxa"/>
          </w:tcPr>
          <w:p w:rsidR="007B630B" w:rsidRDefault="006958AA">
            <w:pPr>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53</w:t>
            </w:r>
          </w:p>
        </w:tc>
        <w:tc>
          <w:tcPr>
            <w:tcW w:w="1870" w:type="dxa"/>
          </w:tcPr>
          <w:p w:rsidR="007B630B" w:rsidRDefault="006958AA">
            <w:pPr>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77%</w:t>
            </w:r>
          </w:p>
        </w:tc>
      </w:tr>
    </w:tbl>
    <w:p w:rsidR="007B630B" w:rsidRDefault="006958AA">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В июне 2021 года педагоги дошкольного отделения проводили обследование воспитанников подготовительной группы на предмет оценки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предпосылок к учебной деятельности в количестве 18 человек. </w:t>
      </w:r>
      <w:proofErr w:type="gramStart"/>
      <w:r>
        <w:rPr>
          <w:rFonts w:ascii="Times New Roman" w:hAnsi="Times New Roman" w:cs="Times New Roman"/>
          <w:sz w:val="24"/>
          <w:szCs w:val="24"/>
        </w:rPr>
        <w:t xml:space="preserve">Задания позволили оценить уровень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предпосылок к учебной деятельности: возможность работать в соответствии с инструкцией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roofErr w:type="gramEnd"/>
    </w:p>
    <w:p w:rsidR="007B630B" w:rsidRDefault="006958AA">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дошкольном отделении</w:t>
      </w:r>
    </w:p>
    <w:p w:rsidR="007B630B" w:rsidRDefault="006958AA">
      <w:pPr>
        <w:spacing w:after="0" w:line="240" w:lineRule="auto"/>
        <w:ind w:left="-567"/>
        <w:rPr>
          <w:rFonts w:ascii="Times New Roman" w:hAnsi="Times New Roman" w:cs="Times New Roman"/>
          <w:b/>
          <w:sz w:val="24"/>
          <w:szCs w:val="24"/>
        </w:rPr>
      </w:pPr>
      <w:r>
        <w:rPr>
          <w:rFonts w:ascii="Times New Roman" w:hAnsi="Times New Roman" w:cs="Times New Roman"/>
          <w:b/>
          <w:sz w:val="24"/>
          <w:szCs w:val="24"/>
        </w:rPr>
        <w:t>Воспитательная работа</w:t>
      </w:r>
    </w:p>
    <w:p w:rsidR="007B630B" w:rsidRDefault="006958AA">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Чтобы выбрать стратегию воспитательной работы, в 2021 году проводился анализ состава семей воспитанников.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7B630B">
        <w:tc>
          <w:tcPr>
            <w:tcW w:w="1666" w:type="pct"/>
          </w:tcPr>
          <w:p w:rsidR="007B630B" w:rsidRDefault="006958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Состав семьи</w:t>
            </w:r>
          </w:p>
        </w:tc>
        <w:tc>
          <w:tcPr>
            <w:tcW w:w="1666" w:type="pct"/>
          </w:tcPr>
          <w:p w:rsidR="007B630B" w:rsidRDefault="006958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Количество семей</w:t>
            </w:r>
          </w:p>
        </w:tc>
        <w:tc>
          <w:tcPr>
            <w:tcW w:w="1667" w:type="pct"/>
          </w:tcPr>
          <w:p w:rsidR="007B630B" w:rsidRDefault="006958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Процент от общего количества семей воспитанников</w:t>
            </w:r>
          </w:p>
        </w:tc>
      </w:tr>
      <w:tr w:rsidR="007B630B">
        <w:tc>
          <w:tcPr>
            <w:tcW w:w="1666" w:type="pct"/>
          </w:tcPr>
          <w:p w:rsidR="007B630B" w:rsidRDefault="006958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Полная</w:t>
            </w:r>
          </w:p>
        </w:tc>
        <w:tc>
          <w:tcPr>
            <w:tcW w:w="1666" w:type="pct"/>
          </w:tcPr>
          <w:p w:rsidR="007B630B" w:rsidRDefault="006958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83</w:t>
            </w:r>
          </w:p>
        </w:tc>
        <w:tc>
          <w:tcPr>
            <w:tcW w:w="1667" w:type="pct"/>
          </w:tcPr>
          <w:p w:rsidR="007B630B" w:rsidRDefault="006958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84%</w:t>
            </w:r>
          </w:p>
        </w:tc>
      </w:tr>
      <w:tr w:rsidR="007B630B">
        <w:tc>
          <w:tcPr>
            <w:tcW w:w="1666" w:type="pct"/>
          </w:tcPr>
          <w:p w:rsidR="007B630B" w:rsidRDefault="006958AA">
            <w:pPr>
              <w:spacing w:after="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Неполная</w:t>
            </w:r>
            <w:proofErr w:type="gramEnd"/>
            <w:r>
              <w:rPr>
                <w:rFonts w:ascii="Times New Roman" w:eastAsia="Calibri" w:hAnsi="Times New Roman" w:cs="Times New Roman"/>
                <w:sz w:val="24"/>
                <w:szCs w:val="24"/>
              </w:rPr>
              <w:t xml:space="preserve"> с матерью</w:t>
            </w:r>
          </w:p>
        </w:tc>
        <w:tc>
          <w:tcPr>
            <w:tcW w:w="1666" w:type="pct"/>
          </w:tcPr>
          <w:p w:rsidR="007B630B" w:rsidRDefault="006958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667" w:type="pct"/>
          </w:tcPr>
          <w:p w:rsidR="007B630B" w:rsidRDefault="006958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16%</w:t>
            </w:r>
          </w:p>
        </w:tc>
      </w:tr>
      <w:tr w:rsidR="007B630B">
        <w:tc>
          <w:tcPr>
            <w:tcW w:w="1666" w:type="pct"/>
          </w:tcPr>
          <w:p w:rsidR="007B630B" w:rsidRDefault="006958AA">
            <w:pPr>
              <w:spacing w:after="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Неполная</w:t>
            </w:r>
            <w:proofErr w:type="gramEnd"/>
            <w:r>
              <w:rPr>
                <w:rFonts w:ascii="Times New Roman" w:eastAsia="Calibri" w:hAnsi="Times New Roman" w:cs="Times New Roman"/>
                <w:sz w:val="24"/>
                <w:szCs w:val="24"/>
              </w:rPr>
              <w:t xml:space="preserve"> с отцом</w:t>
            </w:r>
          </w:p>
        </w:tc>
        <w:tc>
          <w:tcPr>
            <w:tcW w:w="1666" w:type="pct"/>
          </w:tcPr>
          <w:p w:rsidR="007B630B" w:rsidRDefault="006958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667" w:type="pct"/>
          </w:tcPr>
          <w:p w:rsidR="007B630B" w:rsidRDefault="007B630B">
            <w:pPr>
              <w:spacing w:after="0" w:line="240" w:lineRule="auto"/>
              <w:rPr>
                <w:rFonts w:ascii="Times New Roman" w:eastAsia="Calibri" w:hAnsi="Times New Roman" w:cs="Times New Roman"/>
                <w:sz w:val="24"/>
                <w:szCs w:val="24"/>
              </w:rPr>
            </w:pPr>
          </w:p>
        </w:tc>
      </w:tr>
      <w:tr w:rsidR="007B630B">
        <w:tc>
          <w:tcPr>
            <w:tcW w:w="1666" w:type="pct"/>
          </w:tcPr>
          <w:p w:rsidR="007B630B" w:rsidRDefault="006958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Оформлено опекунство</w:t>
            </w:r>
          </w:p>
        </w:tc>
        <w:tc>
          <w:tcPr>
            <w:tcW w:w="1666" w:type="pct"/>
          </w:tcPr>
          <w:p w:rsidR="007B630B" w:rsidRDefault="006958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667" w:type="pct"/>
          </w:tcPr>
          <w:p w:rsidR="007B630B" w:rsidRDefault="007B630B">
            <w:pPr>
              <w:spacing w:after="0" w:line="240" w:lineRule="auto"/>
              <w:rPr>
                <w:rFonts w:ascii="Times New Roman" w:eastAsia="Calibri" w:hAnsi="Times New Roman" w:cs="Times New Roman"/>
                <w:sz w:val="24"/>
                <w:szCs w:val="24"/>
              </w:rPr>
            </w:pPr>
          </w:p>
        </w:tc>
      </w:tr>
    </w:tbl>
    <w:p w:rsidR="007B630B" w:rsidRDefault="007B630B">
      <w:pPr>
        <w:spacing w:after="0" w:line="240" w:lineRule="auto"/>
        <w:ind w:left="-567"/>
        <w:rPr>
          <w:rFonts w:ascii="Times New Roman" w:hAnsi="Times New Roman" w:cs="Times New Roman"/>
          <w:sz w:val="24"/>
          <w:szCs w:val="24"/>
        </w:rPr>
      </w:pPr>
    </w:p>
    <w:p w:rsidR="007B630B" w:rsidRDefault="006958AA">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дошкольное отделение.</w:t>
      </w:r>
    </w:p>
    <w:p w:rsidR="007B630B" w:rsidRDefault="006958AA">
      <w:pPr>
        <w:spacing w:after="0" w:line="240" w:lineRule="auto"/>
        <w:ind w:left="-567"/>
        <w:jc w:val="center"/>
        <w:rPr>
          <w:rFonts w:ascii="Times New Roman" w:hAnsi="Times New Roman" w:cs="Times New Roman"/>
          <w:b/>
          <w:sz w:val="24"/>
          <w:szCs w:val="24"/>
        </w:rPr>
      </w:pPr>
      <w:r>
        <w:rPr>
          <w:rFonts w:ascii="Times New Roman" w:hAnsi="Times New Roman" w:cs="Times New Roman"/>
          <w:b/>
          <w:sz w:val="24"/>
          <w:szCs w:val="24"/>
        </w:rPr>
        <w:t>Дополнительное образование</w:t>
      </w:r>
    </w:p>
    <w:p w:rsidR="007B630B" w:rsidRDefault="006958AA">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В 2021 году в дошкольном отделении начата работа кружков по направлениям:</w:t>
      </w:r>
    </w:p>
    <w:p w:rsidR="007B630B" w:rsidRDefault="006958AA">
      <w:pPr>
        <w:widowControl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социально-педагогическое</w:t>
      </w:r>
      <w:proofErr w:type="gramStart"/>
      <w:r>
        <w:rPr>
          <w:rFonts w:ascii="Times New Roman" w:hAnsi="Times New Roman" w:cs="Times New Roman"/>
          <w:sz w:val="24"/>
          <w:szCs w:val="24"/>
        </w:rPr>
        <w:t>:«</w:t>
      </w:r>
      <w:proofErr w:type="spellStart"/>
      <w:proofErr w:type="gramEnd"/>
      <w:r>
        <w:rPr>
          <w:rFonts w:ascii="Times New Roman" w:hAnsi="Times New Roman" w:cs="Times New Roman"/>
          <w:sz w:val="24"/>
          <w:szCs w:val="24"/>
        </w:rPr>
        <w:t>Читайка</w:t>
      </w:r>
      <w:proofErr w:type="spellEnd"/>
      <w:r>
        <w:rPr>
          <w:rFonts w:ascii="Times New Roman" w:hAnsi="Times New Roman" w:cs="Times New Roman"/>
          <w:sz w:val="24"/>
          <w:szCs w:val="24"/>
        </w:rPr>
        <w:t>» «Хореография», «Логопедический кружок»;</w:t>
      </w:r>
    </w:p>
    <w:p w:rsidR="007B630B" w:rsidRDefault="006958AA">
      <w:pPr>
        <w:widowControl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В дополнительном образовании задействовано 65 воспитанников дошкольного отделения.</w:t>
      </w:r>
    </w:p>
    <w:p w:rsidR="007B630B" w:rsidRDefault="006958AA">
      <w:pPr>
        <w:spacing w:after="0" w:line="240" w:lineRule="auto"/>
        <w:ind w:left="-567"/>
        <w:jc w:val="center"/>
        <w:rPr>
          <w:rFonts w:ascii="Times New Roman" w:hAnsi="Times New Roman" w:cs="Times New Roman"/>
          <w:b/>
          <w:sz w:val="24"/>
          <w:szCs w:val="24"/>
        </w:rPr>
      </w:pPr>
      <w:proofErr w:type="gramStart"/>
      <w:r>
        <w:rPr>
          <w:rFonts w:ascii="Times New Roman" w:hAnsi="Times New Roman" w:cs="Times New Roman"/>
          <w:b/>
          <w:sz w:val="24"/>
          <w:szCs w:val="24"/>
          <w:lang w:val="en-US"/>
        </w:rPr>
        <w:t>V</w:t>
      </w:r>
      <w:r>
        <w:rPr>
          <w:rFonts w:ascii="Times New Roman" w:hAnsi="Times New Roman" w:cs="Times New Roman"/>
          <w:b/>
          <w:sz w:val="24"/>
          <w:szCs w:val="24"/>
        </w:rPr>
        <w:t>. Оценка кадрового обеспечения.</w:t>
      </w:r>
      <w:proofErr w:type="gramEnd"/>
    </w:p>
    <w:p w:rsidR="007B630B" w:rsidRDefault="006958AA">
      <w:pPr>
        <w:widowControl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Дошкольное отделение укомплектовано педагогами на 100% согласно штатному расписанию. Педагогический коллектив дошкольного отделения насчитывает 10 специалистов. </w:t>
      </w:r>
    </w:p>
    <w:p w:rsidR="007B630B" w:rsidRDefault="006958AA">
      <w:pPr>
        <w:widowControl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За 2021год педагогические работники прошли аттестацию и получили:</w:t>
      </w:r>
    </w:p>
    <w:p w:rsidR="007B630B" w:rsidRDefault="006958AA">
      <w:pPr>
        <w:widowControl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первую квалификационную категорию – 1 воспитатель.</w:t>
      </w:r>
    </w:p>
    <w:p w:rsidR="007B630B" w:rsidRDefault="006958AA">
      <w:pPr>
        <w:widowControl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Курсы повышения квалификации в 2021 году прошли - 2 воспитателя. </w:t>
      </w:r>
    </w:p>
    <w:p w:rsidR="007B630B" w:rsidRDefault="007B630B">
      <w:pPr>
        <w:widowControl w:val="0"/>
        <w:spacing w:after="0" w:line="240" w:lineRule="auto"/>
        <w:ind w:left="-567"/>
        <w:jc w:val="both"/>
        <w:rPr>
          <w:rFonts w:ascii="Times New Roman" w:hAnsi="Times New Roman" w:cs="Times New Roman"/>
          <w:sz w:val="24"/>
          <w:szCs w:val="24"/>
        </w:rPr>
      </w:pPr>
    </w:p>
    <w:p w:rsidR="007B630B" w:rsidRDefault="006958AA">
      <w:pPr>
        <w:widowControl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В 2021 году педагоги и воспитанники дошкольного отделения  приняли участие:</w:t>
      </w:r>
    </w:p>
    <w:p w:rsidR="007B630B" w:rsidRDefault="006958AA">
      <w:pPr>
        <w:widowControl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в конференции «Нобелевские надежды КНИТУ»;</w:t>
      </w:r>
    </w:p>
    <w:p w:rsidR="007B630B" w:rsidRDefault="006958AA">
      <w:pPr>
        <w:widowControl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районный  смотр - конкурс воспитателей и дошкольных образовательных организаций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азани</w:t>
      </w:r>
      <w:proofErr w:type="spellEnd"/>
      <w:r>
        <w:rPr>
          <w:rFonts w:ascii="Times New Roman" w:hAnsi="Times New Roman" w:cs="Times New Roman"/>
          <w:sz w:val="24"/>
          <w:szCs w:val="24"/>
        </w:rPr>
        <w:t xml:space="preserve"> </w:t>
      </w:r>
    </w:p>
    <w:p w:rsidR="007B630B" w:rsidRDefault="006958AA">
      <w:pPr>
        <w:widowControl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районный</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видеоконкурс</w:t>
      </w:r>
      <w:proofErr w:type="spellEnd"/>
      <w:r>
        <w:rPr>
          <w:rFonts w:ascii="Times New Roman" w:hAnsi="Times New Roman" w:cs="Times New Roman"/>
          <w:sz w:val="24"/>
          <w:szCs w:val="24"/>
        </w:rPr>
        <w:t xml:space="preserve"> чтецов «О доблестях, о  подвигах, о славе» посвященный 75летию Победы в ВОВ;</w:t>
      </w:r>
    </w:p>
    <w:p w:rsidR="007B630B" w:rsidRDefault="006958AA">
      <w:pPr>
        <w:widowControl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Районный этап городского конкурса на лучший видеоролик «Страницы Памяти»;</w:t>
      </w:r>
    </w:p>
    <w:p w:rsidR="007B630B" w:rsidRDefault="006958AA">
      <w:pPr>
        <w:widowControl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 Районный конкурс декоративно – прикладного творчества «Новогодняя игрушка» - призовые места;</w:t>
      </w:r>
    </w:p>
    <w:p w:rsidR="007B630B" w:rsidRDefault="006958AA">
      <w:pPr>
        <w:widowControl w:val="0"/>
        <w:spacing w:after="0" w:line="240" w:lineRule="auto"/>
        <w:ind w:left="-567"/>
        <w:jc w:val="center"/>
        <w:rPr>
          <w:rFonts w:ascii="Times New Roman" w:hAnsi="Times New Roman" w:cs="Times New Roman"/>
          <w:b/>
          <w:sz w:val="24"/>
          <w:szCs w:val="24"/>
        </w:rPr>
      </w:pPr>
      <w:r>
        <w:rPr>
          <w:rFonts w:ascii="Times New Roman" w:hAnsi="Times New Roman" w:cs="Times New Roman"/>
          <w:b/>
          <w:sz w:val="24"/>
          <w:szCs w:val="24"/>
          <w:lang w:val="en-US"/>
        </w:rPr>
        <w:t>VI</w:t>
      </w:r>
      <w:r>
        <w:rPr>
          <w:rFonts w:ascii="Times New Roman" w:hAnsi="Times New Roman" w:cs="Times New Roman"/>
          <w:b/>
          <w:sz w:val="24"/>
          <w:szCs w:val="24"/>
        </w:rPr>
        <w:t>. Оценка учебно-методического и библиотечно-информационного обеспечения</w:t>
      </w:r>
    </w:p>
    <w:p w:rsidR="007B630B" w:rsidRDefault="006958AA">
      <w:pPr>
        <w:widowControl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В дошкольном отделении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7B630B" w:rsidRDefault="006958AA">
      <w:pPr>
        <w:spacing w:after="0" w:line="240" w:lineRule="auto"/>
        <w:ind w:left="-567"/>
        <w:jc w:val="center"/>
        <w:rPr>
          <w:rFonts w:ascii="Times New Roman" w:hAnsi="Times New Roman" w:cs="Times New Roman"/>
          <w:b/>
          <w:sz w:val="24"/>
          <w:szCs w:val="24"/>
        </w:rPr>
      </w:pPr>
      <w:r>
        <w:rPr>
          <w:rFonts w:ascii="Times New Roman" w:hAnsi="Times New Roman" w:cs="Times New Roman"/>
          <w:b/>
          <w:sz w:val="24"/>
          <w:szCs w:val="24"/>
          <w:lang w:val="en-US"/>
        </w:rPr>
        <w:t>VII</w:t>
      </w:r>
      <w:r>
        <w:rPr>
          <w:rFonts w:ascii="Times New Roman" w:hAnsi="Times New Roman" w:cs="Times New Roman"/>
          <w:b/>
          <w:sz w:val="24"/>
          <w:szCs w:val="24"/>
        </w:rPr>
        <w:t>. Оценка материально-технической базы</w:t>
      </w:r>
    </w:p>
    <w:p w:rsidR="007B630B" w:rsidRDefault="006958AA">
      <w:pPr>
        <w:widowControl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В дошкольном отделении сформирована материально-техническая база для реализации образовательных программ, жизнеобеспечения и развития детей. В дошкольном отделении оборудованы помещения:</w:t>
      </w:r>
    </w:p>
    <w:p w:rsidR="007B630B" w:rsidRDefault="006958AA">
      <w:pPr>
        <w:widowControl w:val="0"/>
        <w:numPr>
          <w:ilvl w:val="0"/>
          <w:numId w:val="21"/>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групповые помещения – 4;</w:t>
      </w:r>
    </w:p>
    <w:p w:rsidR="007B630B" w:rsidRDefault="006958AA">
      <w:pPr>
        <w:widowControl w:val="0"/>
        <w:numPr>
          <w:ilvl w:val="0"/>
          <w:numId w:val="21"/>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кабинет заместителя директора – 1;</w:t>
      </w:r>
    </w:p>
    <w:p w:rsidR="007B630B" w:rsidRDefault="006958AA">
      <w:pPr>
        <w:widowControl w:val="0"/>
        <w:numPr>
          <w:ilvl w:val="0"/>
          <w:numId w:val="21"/>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методический кабинет – 1;</w:t>
      </w:r>
    </w:p>
    <w:p w:rsidR="007B630B" w:rsidRDefault="006958AA">
      <w:pPr>
        <w:widowControl w:val="0"/>
        <w:numPr>
          <w:ilvl w:val="0"/>
          <w:numId w:val="21"/>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музыкальный/спортивный зал – 1;</w:t>
      </w:r>
    </w:p>
    <w:p w:rsidR="007B630B" w:rsidRDefault="006958AA">
      <w:pPr>
        <w:widowControl w:val="0"/>
        <w:numPr>
          <w:ilvl w:val="0"/>
          <w:numId w:val="21"/>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кабинет ПДД - 1;</w:t>
      </w:r>
    </w:p>
    <w:p w:rsidR="007B630B" w:rsidRDefault="006958AA">
      <w:pPr>
        <w:widowControl w:val="0"/>
        <w:numPr>
          <w:ilvl w:val="0"/>
          <w:numId w:val="21"/>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кабинет для занятий -1;</w:t>
      </w:r>
    </w:p>
    <w:p w:rsidR="007B630B" w:rsidRDefault="006958AA">
      <w:pPr>
        <w:widowControl w:val="0"/>
        <w:numPr>
          <w:ilvl w:val="0"/>
          <w:numId w:val="21"/>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кабинет « В гостях у сказки»</w:t>
      </w:r>
    </w:p>
    <w:p w:rsidR="007B630B" w:rsidRDefault="006958AA">
      <w:pPr>
        <w:widowControl w:val="0"/>
        <w:numPr>
          <w:ilvl w:val="0"/>
          <w:numId w:val="21"/>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пищеблок – 1;</w:t>
      </w:r>
    </w:p>
    <w:p w:rsidR="007B630B" w:rsidRDefault="006958AA">
      <w:pPr>
        <w:widowControl w:val="0"/>
        <w:numPr>
          <w:ilvl w:val="0"/>
          <w:numId w:val="21"/>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прачечная – 1;</w:t>
      </w:r>
    </w:p>
    <w:p w:rsidR="007B630B" w:rsidRDefault="006958AA">
      <w:pPr>
        <w:widowControl w:val="0"/>
        <w:numPr>
          <w:ilvl w:val="0"/>
          <w:numId w:val="21"/>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медицинский кабинет – 1;</w:t>
      </w:r>
    </w:p>
    <w:p w:rsidR="007B630B" w:rsidRDefault="006958AA">
      <w:pPr>
        <w:widowControl w:val="0"/>
        <w:numPr>
          <w:ilvl w:val="0"/>
          <w:numId w:val="21"/>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компьютеры- 2;</w:t>
      </w:r>
    </w:p>
    <w:p w:rsidR="007B630B" w:rsidRDefault="006958AA">
      <w:pPr>
        <w:widowControl w:val="0"/>
        <w:numPr>
          <w:ilvl w:val="0"/>
          <w:numId w:val="21"/>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ноутбуки-8;</w:t>
      </w:r>
    </w:p>
    <w:p w:rsidR="007B630B" w:rsidRDefault="006958AA">
      <w:pPr>
        <w:widowControl w:val="0"/>
        <w:numPr>
          <w:ilvl w:val="0"/>
          <w:numId w:val="21"/>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интерактивная доска-1;</w:t>
      </w:r>
    </w:p>
    <w:p w:rsidR="007B630B" w:rsidRDefault="006958AA">
      <w:pPr>
        <w:widowControl w:val="0"/>
        <w:numPr>
          <w:ilvl w:val="0"/>
          <w:numId w:val="21"/>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мультимедийные проекторы-3</w:t>
      </w:r>
    </w:p>
    <w:p w:rsidR="007B630B" w:rsidRDefault="006958AA">
      <w:pPr>
        <w:widowControl w:val="0"/>
        <w:numPr>
          <w:ilvl w:val="0"/>
          <w:numId w:val="21"/>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принтеры -2</w:t>
      </w:r>
    </w:p>
    <w:p w:rsidR="007B630B" w:rsidRDefault="006958AA">
      <w:pPr>
        <w:widowControl w:val="0"/>
        <w:numPr>
          <w:ilvl w:val="0"/>
          <w:numId w:val="21"/>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многофункциональный принтер-1</w:t>
      </w:r>
    </w:p>
    <w:p w:rsidR="007B630B" w:rsidRDefault="006958AA">
      <w:pPr>
        <w:widowControl w:val="0"/>
        <w:numPr>
          <w:ilvl w:val="0"/>
          <w:numId w:val="21"/>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синтезатор-1</w:t>
      </w:r>
    </w:p>
    <w:p w:rsidR="007B630B" w:rsidRDefault="006958AA">
      <w:pPr>
        <w:widowControl w:val="0"/>
        <w:numPr>
          <w:ilvl w:val="0"/>
          <w:numId w:val="21"/>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музыкальный центр-1</w:t>
      </w:r>
    </w:p>
    <w:p w:rsidR="007B630B" w:rsidRDefault="006958AA">
      <w:pPr>
        <w:widowControl w:val="0"/>
        <w:numPr>
          <w:ilvl w:val="0"/>
          <w:numId w:val="21"/>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ламинатор -1</w:t>
      </w:r>
    </w:p>
    <w:p w:rsidR="007B630B" w:rsidRDefault="006958AA">
      <w:pPr>
        <w:widowControl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7B630B" w:rsidRDefault="006958AA">
      <w:pPr>
        <w:widowControl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Материально-техническое состояние дошкольного отделения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7B630B" w:rsidRDefault="006958A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Результаты анализа показателей деятельности дошкольного отделения</w:t>
      </w:r>
    </w:p>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Данные приведены по состоянию на 29.12.2021.</w:t>
      </w:r>
    </w:p>
    <w:tbl>
      <w:tblPr>
        <w:tblW w:w="9274" w:type="dxa"/>
        <w:tblBorders>
          <w:top w:val="single" w:sz="8" w:space="0" w:color="000000"/>
          <w:left w:val="single" w:sz="8" w:space="0" w:color="000000"/>
          <w:bottom w:val="single" w:sz="8" w:space="0" w:color="000000"/>
          <w:right w:val="single" w:sz="8" w:space="0" w:color="000000"/>
        </w:tblBorders>
        <w:tblLayout w:type="fixed"/>
        <w:tblCellMar>
          <w:top w:w="15" w:type="dxa"/>
          <w:left w:w="15" w:type="dxa"/>
          <w:bottom w:w="15" w:type="dxa"/>
          <w:right w:w="15" w:type="dxa"/>
        </w:tblCellMar>
        <w:tblLook w:val="04A0" w:firstRow="1" w:lastRow="0" w:firstColumn="1" w:lastColumn="0" w:noHBand="0" w:noVBand="1"/>
      </w:tblPr>
      <w:tblGrid>
        <w:gridCol w:w="6581"/>
        <w:gridCol w:w="1417"/>
        <w:gridCol w:w="1276"/>
      </w:tblGrid>
      <w:tr w:rsidR="007B630B">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Показатели</w:t>
            </w:r>
          </w:p>
        </w:tc>
        <w:tc>
          <w:tcPr>
            <w:tcW w:w="141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Единица измерения</w:t>
            </w:r>
          </w:p>
        </w:tc>
        <w:tc>
          <w:tcPr>
            <w:tcW w:w="1276" w:type="dxa"/>
            <w:tcBorders>
              <w:top w:val="single" w:sz="8" w:space="0" w:color="000000"/>
              <w:left w:val="single" w:sz="8" w:space="0" w:color="000000"/>
              <w:bottom w:val="single" w:sz="8" w:space="0" w:color="000000"/>
              <w:right w:val="single" w:sz="8" w:space="0" w:color="000000"/>
            </w:tcBorders>
          </w:tcPr>
          <w:p w:rsidR="007B630B" w:rsidRDefault="006958A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Количество</w:t>
            </w:r>
          </w:p>
        </w:tc>
      </w:tr>
      <w:tr w:rsidR="007B630B">
        <w:tc>
          <w:tcPr>
            <w:tcW w:w="927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Образовательная деятельность</w:t>
            </w:r>
          </w:p>
        </w:tc>
      </w:tr>
      <w:tr w:rsidR="007B630B">
        <w:trPr>
          <w:trHeight w:val="255"/>
        </w:trPr>
        <w:tc>
          <w:tcPr>
            <w:tcW w:w="6581" w:type="dxa"/>
            <w:tcBorders>
              <w:top w:val="single" w:sz="8" w:space="0" w:color="000000"/>
              <w:left w:val="single" w:sz="8" w:space="0" w:color="000000"/>
              <w:bottom w:val="none" w:sz="4"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Общее количество воспитанников, которые обучаются по программе дошкольного образования</w:t>
            </w:r>
          </w:p>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том числе </w:t>
            </w:r>
            <w:proofErr w:type="gramStart"/>
            <w:r>
              <w:rPr>
                <w:rFonts w:ascii="Times New Roman" w:hAnsi="Times New Roman" w:cs="Times New Roman"/>
                <w:sz w:val="24"/>
                <w:szCs w:val="24"/>
              </w:rPr>
              <w:t>обучающиеся</w:t>
            </w:r>
            <w:proofErr w:type="gramEnd"/>
            <w:r>
              <w:rPr>
                <w:rFonts w:ascii="Times New Roman" w:hAnsi="Times New Roman" w:cs="Times New Roman"/>
                <w:sz w:val="24"/>
                <w:szCs w:val="24"/>
              </w:rPr>
              <w:t>:</w:t>
            </w:r>
          </w:p>
        </w:tc>
        <w:tc>
          <w:tcPr>
            <w:tcW w:w="1417" w:type="dxa"/>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p>
        </w:tc>
        <w:tc>
          <w:tcPr>
            <w:tcW w:w="1276" w:type="dxa"/>
            <w:tcBorders>
              <w:top w:val="single" w:sz="8" w:space="0" w:color="000000"/>
              <w:left w:val="single" w:sz="8" w:space="0" w:color="000000"/>
              <w:bottom w:val="none" w:sz="4" w:space="0" w:color="000000"/>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r>
      <w:tr w:rsidR="007B630B">
        <w:trPr>
          <w:trHeight w:val="255"/>
        </w:trPr>
        <w:tc>
          <w:tcPr>
            <w:tcW w:w="6581" w:type="dxa"/>
            <w:tcBorders>
              <w:top w:val="none" w:sz="4" w:space="0" w:color="000000"/>
              <w:left w:val="single" w:sz="8" w:space="0" w:color="000000"/>
              <w:bottom w:val="none" w:sz="4"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proofErr w:type="gramStart"/>
            <w:r>
              <w:rPr>
                <w:rFonts w:ascii="Times New Roman" w:hAnsi="Times New Roman" w:cs="Times New Roman"/>
                <w:sz w:val="24"/>
                <w:szCs w:val="24"/>
              </w:rPr>
              <w:t>режиме полного дня</w:t>
            </w:r>
            <w:proofErr w:type="gramEnd"/>
            <w:r>
              <w:rPr>
                <w:rFonts w:ascii="Times New Roman" w:hAnsi="Times New Roman" w:cs="Times New Roman"/>
                <w:sz w:val="24"/>
                <w:szCs w:val="24"/>
              </w:rPr>
              <w:t xml:space="preserve"> (10,5 часов)</w:t>
            </w:r>
          </w:p>
        </w:tc>
        <w:tc>
          <w:tcPr>
            <w:tcW w:w="1417" w:type="dxa"/>
            <w:vMerge/>
            <w:tcBorders>
              <w:left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none" w:sz="4" w:space="0" w:color="000000"/>
              <w:left w:val="single" w:sz="8" w:space="0" w:color="000000"/>
              <w:bottom w:val="single" w:sz="4" w:space="0" w:color="auto"/>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r>
      <w:tr w:rsidR="007B630B">
        <w:trPr>
          <w:trHeight w:val="255"/>
        </w:trPr>
        <w:tc>
          <w:tcPr>
            <w:tcW w:w="6581" w:type="dxa"/>
            <w:tcBorders>
              <w:top w:val="single" w:sz="8" w:space="0" w:color="000000"/>
              <w:left w:val="single" w:sz="8" w:space="0" w:color="000000"/>
              <w:bottom w:val="none" w:sz="4"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в режиме кратковременного пребывания (3–5 часов)</w:t>
            </w:r>
          </w:p>
        </w:tc>
        <w:tc>
          <w:tcPr>
            <w:tcW w:w="1417" w:type="dxa"/>
            <w:vMerge/>
            <w:tcBorders>
              <w:left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8" w:space="0" w:color="000000"/>
              <w:bottom w:val="single" w:sz="4" w:space="0" w:color="auto"/>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7B630B">
        <w:trPr>
          <w:trHeight w:val="315"/>
        </w:trPr>
        <w:tc>
          <w:tcPr>
            <w:tcW w:w="6581" w:type="dxa"/>
            <w:tcBorders>
              <w:top w:val="single" w:sz="8" w:space="0" w:color="000000"/>
              <w:left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в семейной дошкольной группе</w:t>
            </w:r>
          </w:p>
        </w:tc>
        <w:tc>
          <w:tcPr>
            <w:tcW w:w="1417" w:type="dxa"/>
            <w:vMerge/>
            <w:tcBorders>
              <w:left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8" w:space="0" w:color="000000"/>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7B630B">
        <w:trPr>
          <w:trHeight w:val="770"/>
        </w:trPr>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по форме семейного образования с психолого-педагогическим сопровождением, которое организует детский сад</w:t>
            </w:r>
          </w:p>
        </w:tc>
        <w:tc>
          <w:tcPr>
            <w:tcW w:w="1417" w:type="dxa"/>
            <w:vMerge/>
            <w:tcBorders>
              <w:left w:val="single" w:sz="8" w:space="0" w:color="000000"/>
              <w:bottom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8" w:space="0" w:color="000000"/>
              <w:bottom w:val="single" w:sz="8" w:space="0" w:color="000000"/>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7B630B">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Общее количество воспитанников в возрасте до трех лет</w:t>
            </w:r>
          </w:p>
        </w:tc>
        <w:tc>
          <w:tcPr>
            <w:tcW w:w="141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p>
        </w:tc>
        <w:tc>
          <w:tcPr>
            <w:tcW w:w="1276" w:type="dxa"/>
            <w:tcBorders>
              <w:top w:val="single" w:sz="8" w:space="0" w:color="000000"/>
              <w:left w:val="single" w:sz="8" w:space="0" w:color="000000"/>
              <w:bottom w:val="single" w:sz="4" w:space="0" w:color="auto"/>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7B630B">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Общее количество воспитанников в возрасте от трех до восьми лет</w:t>
            </w:r>
          </w:p>
        </w:tc>
        <w:tc>
          <w:tcPr>
            <w:tcW w:w="141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p>
        </w:tc>
        <w:tc>
          <w:tcPr>
            <w:tcW w:w="1276" w:type="dxa"/>
            <w:tcBorders>
              <w:top w:val="single" w:sz="4" w:space="0" w:color="auto"/>
              <w:left w:val="single" w:sz="8" w:space="0" w:color="000000"/>
              <w:bottom w:val="single" w:sz="8" w:space="0" w:color="000000"/>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r>
      <w:tr w:rsidR="007B630B">
        <w:trPr>
          <w:trHeight w:val="1140"/>
        </w:trPr>
        <w:tc>
          <w:tcPr>
            <w:tcW w:w="6581" w:type="dxa"/>
            <w:tcBorders>
              <w:top w:val="single" w:sz="8" w:space="0" w:color="000000"/>
              <w:left w:val="single" w:sz="8" w:space="0" w:color="000000"/>
              <w:bottom w:val="none" w:sz="4"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(удельный вес) детей от общей численности воспитанников, которые получают услуги присмотра и ухода, в том числе в группах: </w:t>
            </w:r>
          </w:p>
        </w:tc>
        <w:tc>
          <w:tcPr>
            <w:tcW w:w="1417" w:type="dxa"/>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 (процент)</w:t>
            </w:r>
          </w:p>
        </w:tc>
        <w:tc>
          <w:tcPr>
            <w:tcW w:w="1276" w:type="dxa"/>
            <w:tcBorders>
              <w:top w:val="single" w:sz="8" w:space="0" w:color="000000"/>
              <w:left w:val="single" w:sz="8" w:space="0" w:color="000000"/>
              <w:bottom w:val="none" w:sz="4" w:space="0" w:color="000000"/>
              <w:right w:val="single" w:sz="8" w:space="0" w:color="000000"/>
            </w:tcBorders>
          </w:tcPr>
          <w:p w:rsidR="007B630B" w:rsidRDefault="007B630B">
            <w:pPr>
              <w:spacing w:after="0" w:line="240" w:lineRule="auto"/>
              <w:jc w:val="center"/>
              <w:rPr>
                <w:rFonts w:ascii="Times New Roman" w:hAnsi="Times New Roman" w:cs="Times New Roman"/>
                <w:sz w:val="24"/>
                <w:szCs w:val="24"/>
              </w:rPr>
            </w:pPr>
          </w:p>
        </w:tc>
      </w:tr>
      <w:tr w:rsidR="007B630B">
        <w:trPr>
          <w:trHeight w:val="277"/>
        </w:trPr>
        <w:tc>
          <w:tcPr>
            <w:tcW w:w="6581" w:type="dxa"/>
            <w:tcBorders>
              <w:top w:val="none" w:sz="4"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10,5 часового пребывания</w:t>
            </w:r>
          </w:p>
        </w:tc>
        <w:tc>
          <w:tcPr>
            <w:tcW w:w="1417" w:type="dxa"/>
            <w:vMerge/>
            <w:tcBorders>
              <w:left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none" w:sz="4" w:space="0" w:color="000000"/>
              <w:left w:val="single" w:sz="8" w:space="0" w:color="000000"/>
              <w:bottom w:val="single" w:sz="4" w:space="0" w:color="auto"/>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 (100%)</w:t>
            </w:r>
          </w:p>
        </w:tc>
      </w:tr>
      <w:tr w:rsidR="007B630B">
        <w:trPr>
          <w:trHeight w:val="237"/>
        </w:trPr>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12–14-часового пребывания</w:t>
            </w:r>
          </w:p>
        </w:tc>
        <w:tc>
          <w:tcPr>
            <w:tcW w:w="1417" w:type="dxa"/>
            <w:vMerge/>
            <w:tcBorders>
              <w:left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8" w:space="0" w:color="000000"/>
              <w:bottom w:val="single" w:sz="4" w:space="0" w:color="auto"/>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 (0%)</w:t>
            </w:r>
          </w:p>
        </w:tc>
      </w:tr>
      <w:tr w:rsidR="007B630B">
        <w:trPr>
          <w:trHeight w:val="332"/>
        </w:trPr>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круглосуточного пребывания</w:t>
            </w:r>
          </w:p>
        </w:tc>
        <w:tc>
          <w:tcPr>
            <w:tcW w:w="1417" w:type="dxa"/>
            <w:vMerge/>
            <w:tcBorders>
              <w:left w:val="single" w:sz="8" w:space="0" w:color="000000"/>
              <w:bottom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8" w:space="0" w:color="000000"/>
              <w:bottom w:val="single" w:sz="8" w:space="0" w:color="000000"/>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 (0%)</w:t>
            </w:r>
          </w:p>
        </w:tc>
      </w:tr>
      <w:tr w:rsidR="007B630B">
        <w:trPr>
          <w:trHeight w:val="723"/>
        </w:trPr>
        <w:tc>
          <w:tcPr>
            <w:tcW w:w="6581" w:type="dxa"/>
            <w:tcBorders>
              <w:top w:val="single" w:sz="8" w:space="0" w:color="000000"/>
              <w:left w:val="single" w:sz="8" w:space="0" w:color="000000"/>
              <w:bottom w:val="none" w:sz="4"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Численность (удельный вес) воспитанников с ОВЗ от общей численности воспитанников, которые получают услуги:</w:t>
            </w:r>
          </w:p>
        </w:tc>
        <w:tc>
          <w:tcPr>
            <w:tcW w:w="1417" w:type="dxa"/>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 (процент)</w:t>
            </w:r>
          </w:p>
        </w:tc>
        <w:tc>
          <w:tcPr>
            <w:tcW w:w="1276" w:type="dxa"/>
            <w:tcBorders>
              <w:top w:val="single" w:sz="8" w:space="0" w:color="000000"/>
              <w:left w:val="single" w:sz="8" w:space="0" w:color="000000"/>
              <w:bottom w:val="none" w:sz="4" w:space="0" w:color="000000"/>
              <w:right w:val="single" w:sz="8" w:space="0" w:color="000000"/>
            </w:tcBorders>
          </w:tcPr>
          <w:p w:rsidR="007B630B" w:rsidRDefault="007B630B">
            <w:pPr>
              <w:spacing w:after="0" w:line="240" w:lineRule="auto"/>
              <w:jc w:val="center"/>
              <w:rPr>
                <w:rFonts w:ascii="Times New Roman" w:hAnsi="Times New Roman" w:cs="Times New Roman"/>
                <w:sz w:val="24"/>
                <w:szCs w:val="24"/>
              </w:rPr>
            </w:pPr>
          </w:p>
        </w:tc>
      </w:tr>
      <w:tr w:rsidR="007B630B">
        <w:trPr>
          <w:trHeight w:val="565"/>
        </w:trPr>
        <w:tc>
          <w:tcPr>
            <w:tcW w:w="6581" w:type="dxa"/>
            <w:tcBorders>
              <w:top w:val="none" w:sz="4"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по коррекции недостатков физического, психического развития</w:t>
            </w:r>
          </w:p>
        </w:tc>
        <w:tc>
          <w:tcPr>
            <w:tcW w:w="1417" w:type="dxa"/>
            <w:vMerge/>
            <w:tcBorders>
              <w:left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none" w:sz="4" w:space="0" w:color="000000"/>
              <w:left w:val="single" w:sz="8" w:space="0" w:color="000000"/>
              <w:bottom w:val="single" w:sz="4" w:space="0" w:color="auto"/>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 (0%)</w:t>
            </w:r>
          </w:p>
        </w:tc>
      </w:tr>
      <w:tr w:rsidR="007B630B">
        <w:trPr>
          <w:trHeight w:val="561"/>
        </w:trPr>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обучению по</w:t>
            </w:r>
            <w:proofErr w:type="gramEnd"/>
            <w:r>
              <w:rPr>
                <w:rFonts w:ascii="Times New Roman" w:hAnsi="Times New Roman" w:cs="Times New Roman"/>
                <w:sz w:val="24"/>
                <w:szCs w:val="24"/>
              </w:rPr>
              <w:t xml:space="preserve"> образовательной программе дошкольного образования</w:t>
            </w:r>
          </w:p>
        </w:tc>
        <w:tc>
          <w:tcPr>
            <w:tcW w:w="1417" w:type="dxa"/>
            <w:vMerge/>
            <w:tcBorders>
              <w:left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8" w:space="0" w:color="000000"/>
              <w:bottom w:val="single" w:sz="4" w:space="0" w:color="auto"/>
              <w:right w:val="single" w:sz="8" w:space="0" w:color="000000"/>
            </w:tcBorders>
          </w:tcPr>
          <w:p w:rsidR="007B630B" w:rsidRDefault="006958AA">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0(0</w:t>
            </w:r>
            <w:proofErr w:type="gramEnd"/>
          </w:p>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7B630B">
        <w:trPr>
          <w:trHeight w:val="302"/>
        </w:trPr>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присмотру и уходу</w:t>
            </w:r>
          </w:p>
        </w:tc>
        <w:tc>
          <w:tcPr>
            <w:tcW w:w="1417" w:type="dxa"/>
            <w:vMerge/>
            <w:tcBorders>
              <w:left w:val="single" w:sz="8" w:space="0" w:color="000000"/>
              <w:bottom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8" w:space="0" w:color="000000"/>
              <w:bottom w:val="single" w:sz="8" w:space="0" w:color="000000"/>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 (0%)</w:t>
            </w:r>
          </w:p>
        </w:tc>
      </w:tr>
      <w:tr w:rsidR="007B630B">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Средний показатель пропущенных по болезни дней на одного воспитанника</w:t>
            </w:r>
          </w:p>
        </w:tc>
        <w:tc>
          <w:tcPr>
            <w:tcW w:w="141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день</w:t>
            </w:r>
          </w:p>
        </w:tc>
        <w:tc>
          <w:tcPr>
            <w:tcW w:w="1276" w:type="dxa"/>
            <w:tcBorders>
              <w:top w:val="single" w:sz="8" w:space="0" w:color="000000"/>
              <w:left w:val="single" w:sz="8" w:space="0" w:color="000000"/>
              <w:bottom w:val="single" w:sz="8" w:space="0" w:color="000000"/>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8,9</w:t>
            </w:r>
          </w:p>
        </w:tc>
      </w:tr>
      <w:tr w:rsidR="007B630B">
        <w:trPr>
          <w:trHeight w:val="593"/>
        </w:trPr>
        <w:tc>
          <w:tcPr>
            <w:tcW w:w="6581" w:type="dxa"/>
            <w:tcBorders>
              <w:top w:val="single" w:sz="8" w:space="0" w:color="000000"/>
              <w:left w:val="single" w:sz="8" w:space="0" w:color="000000"/>
              <w:bottom w:val="none" w:sz="4"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Общая численность </w:t>
            </w:r>
            <w:proofErr w:type="spellStart"/>
            <w:r>
              <w:rPr>
                <w:rFonts w:ascii="Times New Roman" w:hAnsi="Times New Roman" w:cs="Times New Roman"/>
                <w:sz w:val="24"/>
                <w:szCs w:val="24"/>
              </w:rPr>
              <w:t>педработников</w:t>
            </w:r>
            <w:proofErr w:type="spellEnd"/>
            <w:r>
              <w:rPr>
                <w:rFonts w:ascii="Times New Roman" w:hAnsi="Times New Roman" w:cs="Times New Roman"/>
                <w:sz w:val="24"/>
                <w:szCs w:val="24"/>
              </w:rPr>
              <w:t xml:space="preserve">, в том числе количество </w:t>
            </w:r>
            <w:proofErr w:type="spellStart"/>
            <w:r>
              <w:rPr>
                <w:rFonts w:ascii="Times New Roman" w:hAnsi="Times New Roman" w:cs="Times New Roman"/>
                <w:sz w:val="24"/>
                <w:szCs w:val="24"/>
              </w:rPr>
              <w:t>педработников</w:t>
            </w:r>
            <w:proofErr w:type="spellEnd"/>
            <w:r>
              <w:rPr>
                <w:rFonts w:ascii="Times New Roman" w:hAnsi="Times New Roman" w:cs="Times New Roman"/>
                <w:sz w:val="24"/>
                <w:szCs w:val="24"/>
              </w:rPr>
              <w:t>:</w:t>
            </w:r>
          </w:p>
        </w:tc>
        <w:tc>
          <w:tcPr>
            <w:tcW w:w="1417" w:type="dxa"/>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p>
        </w:tc>
        <w:tc>
          <w:tcPr>
            <w:tcW w:w="1276" w:type="dxa"/>
            <w:tcBorders>
              <w:top w:val="single" w:sz="8" w:space="0" w:color="000000"/>
              <w:left w:val="single" w:sz="8" w:space="0" w:color="000000"/>
              <w:bottom w:val="none" w:sz="4" w:space="0" w:color="000000"/>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7B630B">
        <w:trPr>
          <w:trHeight w:val="291"/>
        </w:trPr>
        <w:tc>
          <w:tcPr>
            <w:tcW w:w="6581" w:type="dxa"/>
            <w:tcBorders>
              <w:top w:val="none" w:sz="4"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с высшим образованием</w:t>
            </w:r>
          </w:p>
        </w:tc>
        <w:tc>
          <w:tcPr>
            <w:tcW w:w="1417" w:type="dxa"/>
            <w:vMerge/>
            <w:tcBorders>
              <w:left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none" w:sz="4" w:space="0" w:color="000000"/>
              <w:left w:val="single" w:sz="8" w:space="0" w:color="000000"/>
              <w:bottom w:val="single" w:sz="4" w:space="0" w:color="auto"/>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7B630B">
        <w:trPr>
          <w:trHeight w:val="426"/>
        </w:trPr>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высшим образованием педагогической направленности (профиля)</w:t>
            </w:r>
          </w:p>
        </w:tc>
        <w:tc>
          <w:tcPr>
            <w:tcW w:w="1417" w:type="dxa"/>
            <w:vMerge/>
            <w:tcBorders>
              <w:left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8" w:space="0" w:color="000000"/>
              <w:bottom w:val="single" w:sz="4" w:space="0" w:color="auto"/>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7B630B">
        <w:trPr>
          <w:trHeight w:val="292"/>
        </w:trPr>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средним профессиональным образованием</w:t>
            </w:r>
          </w:p>
        </w:tc>
        <w:tc>
          <w:tcPr>
            <w:tcW w:w="1417" w:type="dxa"/>
            <w:vMerge/>
            <w:tcBorders>
              <w:left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8" w:space="0" w:color="000000"/>
              <w:bottom w:val="single" w:sz="4" w:space="0" w:color="auto"/>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B630B">
        <w:trPr>
          <w:trHeight w:val="553"/>
        </w:trPr>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средним профессиональным образованием педагогической направленности (профиля)</w:t>
            </w:r>
          </w:p>
        </w:tc>
        <w:tc>
          <w:tcPr>
            <w:tcW w:w="1417" w:type="dxa"/>
            <w:vMerge/>
            <w:tcBorders>
              <w:left w:val="single" w:sz="8" w:space="0" w:color="000000"/>
              <w:bottom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8" w:space="0" w:color="000000"/>
              <w:bottom w:val="single" w:sz="8" w:space="0" w:color="000000"/>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B630B">
        <w:trPr>
          <w:trHeight w:val="323"/>
        </w:trPr>
        <w:tc>
          <w:tcPr>
            <w:tcW w:w="6581" w:type="dxa"/>
            <w:tcBorders>
              <w:top w:val="single" w:sz="8" w:space="0" w:color="000000"/>
              <w:left w:val="single" w:sz="8" w:space="0" w:color="000000"/>
              <w:bottom w:val="none" w:sz="4"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в детском саду:</w:t>
            </w:r>
          </w:p>
        </w:tc>
        <w:tc>
          <w:tcPr>
            <w:tcW w:w="1417" w:type="dxa"/>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да/нет</w:t>
            </w:r>
          </w:p>
        </w:tc>
        <w:tc>
          <w:tcPr>
            <w:tcW w:w="1276" w:type="dxa"/>
            <w:tcBorders>
              <w:top w:val="single" w:sz="8" w:space="0" w:color="000000"/>
              <w:left w:val="single" w:sz="8" w:space="0" w:color="000000"/>
              <w:bottom w:val="none" w:sz="4" w:space="0" w:color="000000"/>
              <w:right w:val="single" w:sz="8" w:space="0" w:color="000000"/>
            </w:tcBorders>
          </w:tcPr>
          <w:p w:rsidR="007B630B" w:rsidRDefault="007B630B">
            <w:pPr>
              <w:spacing w:after="0" w:line="240" w:lineRule="auto"/>
              <w:jc w:val="center"/>
              <w:rPr>
                <w:rFonts w:ascii="Times New Roman" w:hAnsi="Times New Roman" w:cs="Times New Roman"/>
                <w:sz w:val="24"/>
                <w:szCs w:val="24"/>
              </w:rPr>
            </w:pPr>
          </w:p>
        </w:tc>
      </w:tr>
      <w:tr w:rsidR="007B630B">
        <w:trPr>
          <w:trHeight w:val="287"/>
        </w:trPr>
        <w:tc>
          <w:tcPr>
            <w:tcW w:w="6581" w:type="dxa"/>
            <w:tcBorders>
              <w:top w:val="none" w:sz="4"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музыкального руководителя</w:t>
            </w:r>
          </w:p>
        </w:tc>
        <w:tc>
          <w:tcPr>
            <w:tcW w:w="1417" w:type="dxa"/>
            <w:vMerge/>
            <w:tcBorders>
              <w:left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none" w:sz="4" w:space="0" w:color="000000"/>
              <w:left w:val="single" w:sz="8" w:space="0" w:color="000000"/>
              <w:bottom w:val="single" w:sz="4" w:space="0" w:color="auto"/>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w:t>
            </w:r>
          </w:p>
        </w:tc>
      </w:tr>
      <w:tr w:rsidR="007B630B">
        <w:trPr>
          <w:trHeight w:val="280"/>
        </w:trPr>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инструктора по физической культуре</w:t>
            </w:r>
          </w:p>
        </w:tc>
        <w:tc>
          <w:tcPr>
            <w:tcW w:w="1417" w:type="dxa"/>
            <w:vMerge/>
            <w:tcBorders>
              <w:left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8" w:space="0" w:color="000000"/>
              <w:bottom w:val="single" w:sz="4" w:space="0" w:color="auto"/>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нет</w:t>
            </w:r>
          </w:p>
        </w:tc>
      </w:tr>
      <w:tr w:rsidR="007B630B">
        <w:trPr>
          <w:trHeight w:val="288"/>
        </w:trPr>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учителя-логопеда</w:t>
            </w:r>
          </w:p>
        </w:tc>
        <w:tc>
          <w:tcPr>
            <w:tcW w:w="1417" w:type="dxa"/>
            <w:vMerge/>
            <w:tcBorders>
              <w:left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8" w:space="0" w:color="000000"/>
              <w:bottom w:val="single" w:sz="4" w:space="0" w:color="auto"/>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w:t>
            </w:r>
          </w:p>
        </w:tc>
      </w:tr>
      <w:tr w:rsidR="007B630B">
        <w:trPr>
          <w:trHeight w:val="282"/>
        </w:trPr>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логопеда</w:t>
            </w:r>
          </w:p>
        </w:tc>
        <w:tc>
          <w:tcPr>
            <w:tcW w:w="1417" w:type="dxa"/>
            <w:vMerge/>
            <w:tcBorders>
              <w:left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8" w:space="0" w:color="000000"/>
              <w:bottom w:val="single" w:sz="4" w:space="0" w:color="auto"/>
              <w:right w:val="single" w:sz="8" w:space="0" w:color="000000"/>
            </w:tcBorders>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нет</w:t>
            </w:r>
          </w:p>
        </w:tc>
      </w:tr>
      <w:tr w:rsidR="007B630B">
        <w:trPr>
          <w:trHeight w:val="287"/>
        </w:trPr>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учителя-дефектолога</w:t>
            </w:r>
          </w:p>
        </w:tc>
        <w:tc>
          <w:tcPr>
            <w:tcW w:w="1417" w:type="dxa"/>
            <w:vMerge/>
            <w:tcBorders>
              <w:left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8" w:space="0" w:color="000000"/>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нет</w:t>
            </w:r>
          </w:p>
        </w:tc>
      </w:tr>
      <w:tr w:rsidR="007B630B">
        <w:trPr>
          <w:trHeight w:val="279"/>
        </w:trPr>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педагога-психолога</w:t>
            </w:r>
          </w:p>
        </w:tc>
        <w:tc>
          <w:tcPr>
            <w:tcW w:w="1417" w:type="dxa"/>
            <w:vMerge/>
            <w:tcBorders>
              <w:left w:val="single" w:sz="8" w:space="0" w:color="000000"/>
              <w:bottom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left w:val="single" w:sz="8" w:space="0" w:color="000000"/>
              <w:bottom w:val="single" w:sz="8" w:space="0" w:color="000000"/>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w:t>
            </w:r>
          </w:p>
        </w:tc>
      </w:tr>
      <w:tr w:rsidR="007B630B">
        <w:tc>
          <w:tcPr>
            <w:tcW w:w="927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Инфраструктура</w:t>
            </w:r>
          </w:p>
        </w:tc>
      </w:tr>
      <w:tr w:rsidR="007B630B">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Общая площадь помещений, в которых осуществляется образовательная деятельность, в расчете на одного воспитанника</w:t>
            </w:r>
          </w:p>
        </w:tc>
        <w:tc>
          <w:tcPr>
            <w:tcW w:w="141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 м</w:t>
            </w:r>
          </w:p>
        </w:tc>
        <w:tc>
          <w:tcPr>
            <w:tcW w:w="1276" w:type="dxa"/>
            <w:tcBorders>
              <w:top w:val="single" w:sz="8" w:space="0" w:color="000000"/>
              <w:left w:val="single" w:sz="8" w:space="0" w:color="000000"/>
              <w:bottom w:val="single" w:sz="8" w:space="0" w:color="000000"/>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sz w:val="24"/>
                <w:szCs w:val="24"/>
              </w:rPr>
              <w:t xml:space="preserve">11,28 </w:t>
            </w:r>
            <w:proofErr w:type="spellStart"/>
            <w:r>
              <w:rPr>
                <w:rFonts w:ascii="Times New Roman" w:hAnsi="Times New Roman"/>
                <w:sz w:val="24"/>
                <w:szCs w:val="24"/>
              </w:rPr>
              <w:t>кв</w:t>
            </w:r>
            <w:proofErr w:type="gramStart"/>
            <w:r>
              <w:rPr>
                <w:rFonts w:ascii="Times New Roman" w:hAnsi="Times New Roman"/>
                <w:sz w:val="24"/>
                <w:szCs w:val="24"/>
              </w:rPr>
              <w:t>.м</w:t>
            </w:r>
            <w:proofErr w:type="spellEnd"/>
            <w:proofErr w:type="gramEnd"/>
          </w:p>
        </w:tc>
      </w:tr>
      <w:tr w:rsidR="007B630B">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Площадь помещений для дополнительных видов деятельности воспитанников</w:t>
            </w:r>
          </w:p>
        </w:tc>
        <w:tc>
          <w:tcPr>
            <w:tcW w:w="141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 м</w:t>
            </w:r>
          </w:p>
        </w:tc>
        <w:tc>
          <w:tcPr>
            <w:tcW w:w="1276" w:type="dxa"/>
            <w:tcBorders>
              <w:top w:val="single" w:sz="8" w:space="0" w:color="000000"/>
              <w:left w:val="single" w:sz="8" w:space="0" w:color="000000"/>
              <w:bottom w:val="single" w:sz="8" w:space="0" w:color="000000"/>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sz w:val="24"/>
                <w:szCs w:val="24"/>
              </w:rPr>
              <w:t>200 кв. м</w:t>
            </w:r>
          </w:p>
        </w:tc>
      </w:tr>
      <w:tr w:rsidR="007B630B">
        <w:trPr>
          <w:trHeight w:val="280"/>
        </w:trPr>
        <w:tc>
          <w:tcPr>
            <w:tcW w:w="6581" w:type="dxa"/>
            <w:tcBorders>
              <w:top w:val="single" w:sz="8" w:space="0" w:color="000000"/>
              <w:left w:val="single" w:sz="8" w:space="0" w:color="000000"/>
              <w:bottom w:val="none" w:sz="4"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в детском саду:</w:t>
            </w:r>
          </w:p>
        </w:tc>
        <w:tc>
          <w:tcPr>
            <w:tcW w:w="1417" w:type="dxa"/>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да/нет</w:t>
            </w:r>
          </w:p>
        </w:tc>
        <w:tc>
          <w:tcPr>
            <w:tcW w:w="1276" w:type="dxa"/>
            <w:tcBorders>
              <w:top w:val="single" w:sz="8" w:space="0" w:color="000000"/>
              <w:left w:val="single" w:sz="8" w:space="0" w:color="000000"/>
              <w:bottom w:val="none" w:sz="4" w:space="0" w:color="000000"/>
              <w:right w:val="single" w:sz="8" w:space="0" w:color="000000"/>
            </w:tcBorders>
          </w:tcPr>
          <w:p w:rsidR="007B630B" w:rsidRDefault="007B630B">
            <w:pPr>
              <w:spacing w:after="0" w:line="240" w:lineRule="auto"/>
              <w:jc w:val="center"/>
              <w:rPr>
                <w:rFonts w:ascii="Times New Roman" w:hAnsi="Times New Roman" w:cs="Times New Roman"/>
                <w:sz w:val="24"/>
                <w:szCs w:val="24"/>
              </w:rPr>
            </w:pPr>
          </w:p>
        </w:tc>
      </w:tr>
      <w:tr w:rsidR="007B630B">
        <w:trPr>
          <w:trHeight w:val="232"/>
        </w:trPr>
        <w:tc>
          <w:tcPr>
            <w:tcW w:w="6581" w:type="dxa"/>
            <w:tcBorders>
              <w:top w:val="none" w:sz="4"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физкультурного зала</w:t>
            </w:r>
          </w:p>
        </w:tc>
        <w:tc>
          <w:tcPr>
            <w:tcW w:w="1417" w:type="dxa"/>
            <w:vMerge/>
            <w:tcBorders>
              <w:left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none" w:sz="4" w:space="0" w:color="000000"/>
              <w:left w:val="single" w:sz="8" w:space="0" w:color="000000"/>
              <w:bottom w:val="single" w:sz="4" w:space="0" w:color="auto"/>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нет</w:t>
            </w:r>
          </w:p>
        </w:tc>
      </w:tr>
      <w:tr w:rsidR="007B630B">
        <w:trPr>
          <w:trHeight w:val="340"/>
        </w:trPr>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музыкального зала</w:t>
            </w:r>
          </w:p>
        </w:tc>
        <w:tc>
          <w:tcPr>
            <w:tcW w:w="1417" w:type="dxa"/>
            <w:vMerge/>
            <w:tcBorders>
              <w:left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8" w:space="0" w:color="000000"/>
              <w:bottom w:val="single" w:sz="4" w:space="0" w:color="auto"/>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w:t>
            </w:r>
          </w:p>
        </w:tc>
      </w:tr>
      <w:tr w:rsidR="007B630B">
        <w:trPr>
          <w:trHeight w:val="872"/>
        </w:trPr>
        <w:tc>
          <w:tcPr>
            <w:tcW w:w="658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7B630B" w:rsidRDefault="006958A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прогулочных площадок, которые оснащены так, чтобы </w:t>
            </w:r>
            <w:proofErr w:type="gramStart"/>
            <w:r>
              <w:rPr>
                <w:rFonts w:ascii="Times New Roman" w:hAnsi="Times New Roman" w:cs="Times New Roman"/>
                <w:sz w:val="24"/>
                <w:szCs w:val="24"/>
              </w:rPr>
              <w:t>обеспечить потребность воспитанников в</w:t>
            </w:r>
            <w:proofErr w:type="gramEnd"/>
            <w:r>
              <w:rPr>
                <w:rFonts w:ascii="Times New Roman" w:hAnsi="Times New Roman" w:cs="Times New Roman"/>
                <w:sz w:val="24"/>
                <w:szCs w:val="24"/>
              </w:rPr>
              <w:t xml:space="preserve"> физической активности и игровой деятельности на улице</w:t>
            </w:r>
          </w:p>
        </w:tc>
        <w:tc>
          <w:tcPr>
            <w:tcW w:w="1417" w:type="dxa"/>
            <w:vMerge/>
            <w:tcBorders>
              <w:left w:val="single" w:sz="8" w:space="0" w:color="000000"/>
              <w:bottom w:val="single" w:sz="8" w:space="0" w:color="000000"/>
              <w:right w:val="single" w:sz="8" w:space="0" w:color="000000"/>
            </w:tcBorders>
            <w:tcMar>
              <w:top w:w="60" w:type="dxa"/>
              <w:left w:w="60" w:type="dxa"/>
              <w:bottom w:w="60" w:type="dxa"/>
              <w:right w:w="60" w:type="dxa"/>
            </w:tcMar>
          </w:tcPr>
          <w:p w:rsidR="007B630B" w:rsidRDefault="007B630B">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8" w:space="0" w:color="000000"/>
              <w:bottom w:val="single" w:sz="8" w:space="0" w:color="000000"/>
              <w:right w:val="single" w:sz="8" w:space="0" w:color="000000"/>
            </w:tcBorders>
          </w:tcPr>
          <w:p w:rsidR="007B630B" w:rsidRDefault="006958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w:t>
            </w:r>
          </w:p>
        </w:tc>
      </w:tr>
    </w:tbl>
    <w:p w:rsidR="007B630B" w:rsidRDefault="006958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Анализ показателей указывает на то, что дошкольное отделение имеет достаточную инфраструктуру, которая соответствует требованиям СанПиН 2.4.1.3049-13 «Санитарно-эпидемиологические требования к устройству, содержанию и организации режима работы дошкольных образовательных организаций» и позволяет реализовывать образовательные программы в полном объеме в соответствии с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w:t>
      </w:r>
    </w:p>
    <w:p w:rsidR="007B630B" w:rsidRDefault="006958AA">
      <w:pPr>
        <w:spacing w:after="150" w:line="240" w:lineRule="auto"/>
        <w:jc w:val="both"/>
        <w:rPr>
          <w:rFonts w:ascii="Times New Roman" w:eastAsia="Times New Roman" w:hAnsi="Times New Roman" w:cs="Times New Roman"/>
          <w:b/>
          <w:bCs/>
          <w:color w:val="FF0000"/>
          <w:sz w:val="24"/>
          <w:szCs w:val="24"/>
          <w:lang w:eastAsia="ru-RU"/>
        </w:rPr>
      </w:pPr>
      <w:r>
        <w:rPr>
          <w:rFonts w:ascii="Times New Roman" w:hAnsi="Times New Roman" w:cs="Times New Roman"/>
          <w:sz w:val="24"/>
          <w:szCs w:val="24"/>
        </w:rPr>
        <w:t xml:space="preserve">Дошкольное отделение </w:t>
      </w:r>
      <w:proofErr w:type="gramStart"/>
      <w:r>
        <w:rPr>
          <w:rFonts w:ascii="Times New Roman" w:hAnsi="Times New Roman" w:cs="Times New Roman"/>
          <w:sz w:val="24"/>
          <w:szCs w:val="24"/>
        </w:rPr>
        <w:t>укомплектован</w:t>
      </w:r>
      <w:proofErr w:type="gramEnd"/>
      <w:r>
        <w:rPr>
          <w:rFonts w:ascii="Times New Roman" w:hAnsi="Times New Roman" w:cs="Times New Roman"/>
          <w:sz w:val="24"/>
          <w:szCs w:val="24"/>
        </w:rPr>
        <w:t xml:space="preserve">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7B630B" w:rsidRDefault="007B630B">
      <w:pPr>
        <w:pStyle w:val="afd"/>
        <w:spacing w:line="240" w:lineRule="auto"/>
        <w:rPr>
          <w:rFonts w:ascii="Times New Roman" w:hAnsi="Times New Roman" w:cs="Times New Roman"/>
          <w:sz w:val="24"/>
          <w:szCs w:val="24"/>
        </w:rPr>
      </w:pPr>
    </w:p>
    <w:sectPr w:rsidR="007B630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C96" w:rsidRDefault="00A85C96">
      <w:pPr>
        <w:spacing w:after="0" w:line="240" w:lineRule="auto"/>
      </w:pPr>
      <w:r>
        <w:separator/>
      </w:r>
    </w:p>
  </w:endnote>
  <w:endnote w:type="continuationSeparator" w:id="0">
    <w:p w:rsidR="00A85C96" w:rsidRDefault="00A85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C96" w:rsidRDefault="00A85C96">
      <w:pPr>
        <w:spacing w:after="0" w:line="240" w:lineRule="auto"/>
      </w:pPr>
      <w:r>
        <w:separator/>
      </w:r>
    </w:p>
  </w:footnote>
  <w:footnote w:type="continuationSeparator" w:id="0">
    <w:p w:rsidR="00A85C96" w:rsidRDefault="00A85C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6F31"/>
    <w:multiLevelType w:val="hybridMultilevel"/>
    <w:tmpl w:val="F7AAD736"/>
    <w:lvl w:ilvl="0" w:tplc="F40AD84E">
      <w:start w:val="1"/>
      <w:numFmt w:val="bullet"/>
      <w:lvlText w:val=""/>
      <w:lvlJc w:val="left"/>
      <w:pPr>
        <w:tabs>
          <w:tab w:val="num" w:pos="720"/>
        </w:tabs>
        <w:ind w:left="720" w:hanging="360"/>
      </w:pPr>
      <w:rPr>
        <w:rFonts w:ascii="Symbol" w:hAnsi="Symbol" w:hint="default"/>
        <w:sz w:val="20"/>
      </w:rPr>
    </w:lvl>
    <w:lvl w:ilvl="1" w:tplc="D884C40E">
      <w:start w:val="1"/>
      <w:numFmt w:val="bullet"/>
      <w:lvlText w:val="o"/>
      <w:lvlJc w:val="left"/>
      <w:pPr>
        <w:tabs>
          <w:tab w:val="num" w:pos="1440"/>
        </w:tabs>
        <w:ind w:left="1440" w:hanging="360"/>
      </w:pPr>
      <w:rPr>
        <w:rFonts w:ascii="Courier New" w:hAnsi="Courier New" w:hint="default"/>
        <w:sz w:val="20"/>
      </w:rPr>
    </w:lvl>
    <w:lvl w:ilvl="2" w:tplc="CC7EB0AC">
      <w:start w:val="1"/>
      <w:numFmt w:val="bullet"/>
      <w:lvlText w:val=""/>
      <w:lvlJc w:val="left"/>
      <w:pPr>
        <w:tabs>
          <w:tab w:val="num" w:pos="2160"/>
        </w:tabs>
        <w:ind w:left="2160" w:hanging="360"/>
      </w:pPr>
      <w:rPr>
        <w:rFonts w:ascii="Wingdings" w:hAnsi="Wingdings" w:hint="default"/>
        <w:sz w:val="20"/>
      </w:rPr>
    </w:lvl>
    <w:lvl w:ilvl="3" w:tplc="4FA8396C">
      <w:start w:val="1"/>
      <w:numFmt w:val="bullet"/>
      <w:lvlText w:val=""/>
      <w:lvlJc w:val="left"/>
      <w:pPr>
        <w:tabs>
          <w:tab w:val="num" w:pos="2880"/>
        </w:tabs>
        <w:ind w:left="2880" w:hanging="360"/>
      </w:pPr>
      <w:rPr>
        <w:rFonts w:ascii="Wingdings" w:hAnsi="Wingdings" w:hint="default"/>
        <w:sz w:val="20"/>
      </w:rPr>
    </w:lvl>
    <w:lvl w:ilvl="4" w:tplc="51C0AF74">
      <w:start w:val="1"/>
      <w:numFmt w:val="bullet"/>
      <w:lvlText w:val=""/>
      <w:lvlJc w:val="left"/>
      <w:pPr>
        <w:tabs>
          <w:tab w:val="num" w:pos="3600"/>
        </w:tabs>
        <w:ind w:left="3600" w:hanging="360"/>
      </w:pPr>
      <w:rPr>
        <w:rFonts w:ascii="Wingdings" w:hAnsi="Wingdings" w:hint="default"/>
        <w:sz w:val="20"/>
      </w:rPr>
    </w:lvl>
    <w:lvl w:ilvl="5" w:tplc="A15E039E">
      <w:start w:val="1"/>
      <w:numFmt w:val="bullet"/>
      <w:lvlText w:val=""/>
      <w:lvlJc w:val="left"/>
      <w:pPr>
        <w:tabs>
          <w:tab w:val="num" w:pos="4320"/>
        </w:tabs>
        <w:ind w:left="4320" w:hanging="360"/>
      </w:pPr>
      <w:rPr>
        <w:rFonts w:ascii="Wingdings" w:hAnsi="Wingdings" w:hint="default"/>
        <w:sz w:val="20"/>
      </w:rPr>
    </w:lvl>
    <w:lvl w:ilvl="6" w:tplc="47444CA6">
      <w:start w:val="1"/>
      <w:numFmt w:val="bullet"/>
      <w:lvlText w:val=""/>
      <w:lvlJc w:val="left"/>
      <w:pPr>
        <w:tabs>
          <w:tab w:val="num" w:pos="5040"/>
        </w:tabs>
        <w:ind w:left="5040" w:hanging="360"/>
      </w:pPr>
      <w:rPr>
        <w:rFonts w:ascii="Wingdings" w:hAnsi="Wingdings" w:hint="default"/>
        <w:sz w:val="20"/>
      </w:rPr>
    </w:lvl>
    <w:lvl w:ilvl="7" w:tplc="F5D48584">
      <w:start w:val="1"/>
      <w:numFmt w:val="bullet"/>
      <w:lvlText w:val=""/>
      <w:lvlJc w:val="left"/>
      <w:pPr>
        <w:tabs>
          <w:tab w:val="num" w:pos="5760"/>
        </w:tabs>
        <w:ind w:left="5760" w:hanging="360"/>
      </w:pPr>
      <w:rPr>
        <w:rFonts w:ascii="Wingdings" w:hAnsi="Wingdings" w:hint="default"/>
        <w:sz w:val="20"/>
      </w:rPr>
    </w:lvl>
    <w:lvl w:ilvl="8" w:tplc="A02C2474">
      <w:start w:val="1"/>
      <w:numFmt w:val="bullet"/>
      <w:lvlText w:val=""/>
      <w:lvlJc w:val="left"/>
      <w:pPr>
        <w:tabs>
          <w:tab w:val="num" w:pos="6480"/>
        </w:tabs>
        <w:ind w:left="6480" w:hanging="360"/>
      </w:pPr>
      <w:rPr>
        <w:rFonts w:ascii="Wingdings" w:hAnsi="Wingdings" w:hint="default"/>
        <w:sz w:val="20"/>
      </w:rPr>
    </w:lvl>
  </w:abstractNum>
  <w:abstractNum w:abstractNumId="1">
    <w:nsid w:val="041F5758"/>
    <w:multiLevelType w:val="hybridMultilevel"/>
    <w:tmpl w:val="245AF8AC"/>
    <w:lvl w:ilvl="0" w:tplc="71C64FE0">
      <w:start w:val="1"/>
      <w:numFmt w:val="bullet"/>
      <w:lvlText w:val=""/>
      <w:lvlJc w:val="left"/>
      <w:pPr>
        <w:tabs>
          <w:tab w:val="num" w:pos="720"/>
        </w:tabs>
        <w:ind w:left="720" w:hanging="360"/>
      </w:pPr>
      <w:rPr>
        <w:rFonts w:ascii="Symbol" w:hAnsi="Symbol" w:hint="default"/>
        <w:sz w:val="20"/>
      </w:rPr>
    </w:lvl>
    <w:lvl w:ilvl="1" w:tplc="BE929B30">
      <w:start w:val="1"/>
      <w:numFmt w:val="bullet"/>
      <w:lvlText w:val="o"/>
      <w:lvlJc w:val="left"/>
      <w:pPr>
        <w:tabs>
          <w:tab w:val="num" w:pos="1440"/>
        </w:tabs>
        <w:ind w:left="1440" w:hanging="360"/>
      </w:pPr>
      <w:rPr>
        <w:rFonts w:ascii="Courier New" w:hAnsi="Courier New" w:hint="default"/>
        <w:sz w:val="20"/>
      </w:rPr>
    </w:lvl>
    <w:lvl w:ilvl="2" w:tplc="E6A6F6A6">
      <w:start w:val="1"/>
      <w:numFmt w:val="bullet"/>
      <w:lvlText w:val=""/>
      <w:lvlJc w:val="left"/>
      <w:pPr>
        <w:tabs>
          <w:tab w:val="num" w:pos="2160"/>
        </w:tabs>
        <w:ind w:left="2160" w:hanging="360"/>
      </w:pPr>
      <w:rPr>
        <w:rFonts w:ascii="Wingdings" w:hAnsi="Wingdings" w:hint="default"/>
        <w:sz w:val="20"/>
      </w:rPr>
    </w:lvl>
    <w:lvl w:ilvl="3" w:tplc="E44CBDC0">
      <w:start w:val="1"/>
      <w:numFmt w:val="bullet"/>
      <w:lvlText w:val=""/>
      <w:lvlJc w:val="left"/>
      <w:pPr>
        <w:tabs>
          <w:tab w:val="num" w:pos="2880"/>
        </w:tabs>
        <w:ind w:left="2880" w:hanging="360"/>
      </w:pPr>
      <w:rPr>
        <w:rFonts w:ascii="Wingdings" w:hAnsi="Wingdings" w:hint="default"/>
        <w:sz w:val="20"/>
      </w:rPr>
    </w:lvl>
    <w:lvl w:ilvl="4" w:tplc="F9D28D3A">
      <w:start w:val="1"/>
      <w:numFmt w:val="bullet"/>
      <w:lvlText w:val=""/>
      <w:lvlJc w:val="left"/>
      <w:pPr>
        <w:tabs>
          <w:tab w:val="num" w:pos="3600"/>
        </w:tabs>
        <w:ind w:left="3600" w:hanging="360"/>
      </w:pPr>
      <w:rPr>
        <w:rFonts w:ascii="Wingdings" w:hAnsi="Wingdings" w:hint="default"/>
        <w:sz w:val="20"/>
      </w:rPr>
    </w:lvl>
    <w:lvl w:ilvl="5" w:tplc="846EECFA">
      <w:start w:val="1"/>
      <w:numFmt w:val="bullet"/>
      <w:lvlText w:val=""/>
      <w:lvlJc w:val="left"/>
      <w:pPr>
        <w:tabs>
          <w:tab w:val="num" w:pos="4320"/>
        </w:tabs>
        <w:ind w:left="4320" w:hanging="360"/>
      </w:pPr>
      <w:rPr>
        <w:rFonts w:ascii="Wingdings" w:hAnsi="Wingdings" w:hint="default"/>
        <w:sz w:val="20"/>
      </w:rPr>
    </w:lvl>
    <w:lvl w:ilvl="6" w:tplc="F482DAAC">
      <w:start w:val="1"/>
      <w:numFmt w:val="bullet"/>
      <w:lvlText w:val=""/>
      <w:lvlJc w:val="left"/>
      <w:pPr>
        <w:tabs>
          <w:tab w:val="num" w:pos="5040"/>
        </w:tabs>
        <w:ind w:left="5040" w:hanging="360"/>
      </w:pPr>
      <w:rPr>
        <w:rFonts w:ascii="Wingdings" w:hAnsi="Wingdings" w:hint="default"/>
        <w:sz w:val="20"/>
      </w:rPr>
    </w:lvl>
    <w:lvl w:ilvl="7" w:tplc="A20C4DD2">
      <w:start w:val="1"/>
      <w:numFmt w:val="bullet"/>
      <w:lvlText w:val=""/>
      <w:lvlJc w:val="left"/>
      <w:pPr>
        <w:tabs>
          <w:tab w:val="num" w:pos="5760"/>
        </w:tabs>
        <w:ind w:left="5760" w:hanging="360"/>
      </w:pPr>
      <w:rPr>
        <w:rFonts w:ascii="Wingdings" w:hAnsi="Wingdings" w:hint="default"/>
        <w:sz w:val="20"/>
      </w:rPr>
    </w:lvl>
    <w:lvl w:ilvl="8" w:tplc="E6ECA770">
      <w:start w:val="1"/>
      <w:numFmt w:val="bullet"/>
      <w:lvlText w:val=""/>
      <w:lvlJc w:val="left"/>
      <w:pPr>
        <w:tabs>
          <w:tab w:val="num" w:pos="6480"/>
        </w:tabs>
        <w:ind w:left="6480" w:hanging="360"/>
      </w:pPr>
      <w:rPr>
        <w:rFonts w:ascii="Wingdings" w:hAnsi="Wingdings" w:hint="default"/>
        <w:sz w:val="20"/>
      </w:rPr>
    </w:lvl>
  </w:abstractNum>
  <w:abstractNum w:abstractNumId="2">
    <w:nsid w:val="08972EF7"/>
    <w:multiLevelType w:val="hybridMultilevel"/>
    <w:tmpl w:val="DB46A850"/>
    <w:lvl w:ilvl="0" w:tplc="8CDC7420">
      <w:start w:val="1"/>
      <w:numFmt w:val="bullet"/>
      <w:lvlText w:val="−"/>
      <w:lvlJc w:val="left"/>
    </w:lvl>
    <w:lvl w:ilvl="1" w:tplc="4B8CA16A">
      <w:start w:val="1"/>
      <w:numFmt w:val="bullet"/>
      <w:lvlText w:val=""/>
      <w:lvlJc w:val="left"/>
    </w:lvl>
    <w:lvl w:ilvl="2" w:tplc="CBD8B0F6">
      <w:start w:val="1"/>
      <w:numFmt w:val="bullet"/>
      <w:lvlText w:val=""/>
      <w:lvlJc w:val="left"/>
    </w:lvl>
    <w:lvl w:ilvl="3" w:tplc="5BE0329E">
      <w:start w:val="1"/>
      <w:numFmt w:val="bullet"/>
      <w:lvlText w:val=""/>
      <w:lvlJc w:val="left"/>
    </w:lvl>
    <w:lvl w:ilvl="4" w:tplc="2E443892">
      <w:start w:val="1"/>
      <w:numFmt w:val="bullet"/>
      <w:lvlText w:val=""/>
      <w:lvlJc w:val="left"/>
    </w:lvl>
    <w:lvl w:ilvl="5" w:tplc="C86C5D46">
      <w:start w:val="1"/>
      <w:numFmt w:val="bullet"/>
      <w:lvlText w:val=""/>
      <w:lvlJc w:val="left"/>
    </w:lvl>
    <w:lvl w:ilvl="6" w:tplc="C0D07392">
      <w:start w:val="1"/>
      <w:numFmt w:val="bullet"/>
      <w:lvlText w:val=""/>
      <w:lvlJc w:val="left"/>
    </w:lvl>
    <w:lvl w:ilvl="7" w:tplc="30521A6A">
      <w:start w:val="1"/>
      <w:numFmt w:val="bullet"/>
      <w:lvlText w:val=""/>
      <w:lvlJc w:val="left"/>
    </w:lvl>
    <w:lvl w:ilvl="8" w:tplc="97004066">
      <w:start w:val="1"/>
      <w:numFmt w:val="bullet"/>
      <w:lvlText w:val=""/>
      <w:lvlJc w:val="left"/>
    </w:lvl>
  </w:abstractNum>
  <w:abstractNum w:abstractNumId="3">
    <w:nsid w:val="0A8D6336"/>
    <w:multiLevelType w:val="hybridMultilevel"/>
    <w:tmpl w:val="C3D07600"/>
    <w:lvl w:ilvl="0" w:tplc="407A0754">
      <w:start w:val="1"/>
      <w:numFmt w:val="bullet"/>
      <w:lvlText w:val=""/>
      <w:lvlJc w:val="left"/>
      <w:pPr>
        <w:tabs>
          <w:tab w:val="num" w:pos="720"/>
        </w:tabs>
        <w:ind w:left="720" w:hanging="360"/>
      </w:pPr>
      <w:rPr>
        <w:rFonts w:ascii="Symbol" w:hAnsi="Symbol" w:hint="default"/>
        <w:sz w:val="20"/>
      </w:rPr>
    </w:lvl>
    <w:lvl w:ilvl="1" w:tplc="834C585E">
      <w:start w:val="1"/>
      <w:numFmt w:val="bullet"/>
      <w:lvlText w:val="o"/>
      <w:lvlJc w:val="left"/>
      <w:pPr>
        <w:tabs>
          <w:tab w:val="num" w:pos="1440"/>
        </w:tabs>
        <w:ind w:left="1440" w:hanging="360"/>
      </w:pPr>
      <w:rPr>
        <w:rFonts w:ascii="Courier New" w:hAnsi="Courier New" w:hint="default"/>
        <w:sz w:val="20"/>
      </w:rPr>
    </w:lvl>
    <w:lvl w:ilvl="2" w:tplc="787CA900">
      <w:start w:val="1"/>
      <w:numFmt w:val="bullet"/>
      <w:lvlText w:val=""/>
      <w:lvlJc w:val="left"/>
      <w:pPr>
        <w:tabs>
          <w:tab w:val="num" w:pos="2160"/>
        </w:tabs>
        <w:ind w:left="2160" w:hanging="360"/>
      </w:pPr>
      <w:rPr>
        <w:rFonts w:ascii="Wingdings" w:hAnsi="Wingdings" w:hint="default"/>
        <w:sz w:val="20"/>
      </w:rPr>
    </w:lvl>
    <w:lvl w:ilvl="3" w:tplc="D77426C8">
      <w:start w:val="1"/>
      <w:numFmt w:val="bullet"/>
      <w:lvlText w:val=""/>
      <w:lvlJc w:val="left"/>
      <w:pPr>
        <w:tabs>
          <w:tab w:val="num" w:pos="2880"/>
        </w:tabs>
        <w:ind w:left="2880" w:hanging="360"/>
      </w:pPr>
      <w:rPr>
        <w:rFonts w:ascii="Wingdings" w:hAnsi="Wingdings" w:hint="default"/>
        <w:sz w:val="20"/>
      </w:rPr>
    </w:lvl>
    <w:lvl w:ilvl="4" w:tplc="0C185C96">
      <w:start w:val="1"/>
      <w:numFmt w:val="bullet"/>
      <w:lvlText w:val=""/>
      <w:lvlJc w:val="left"/>
      <w:pPr>
        <w:tabs>
          <w:tab w:val="num" w:pos="3600"/>
        </w:tabs>
        <w:ind w:left="3600" w:hanging="360"/>
      </w:pPr>
      <w:rPr>
        <w:rFonts w:ascii="Wingdings" w:hAnsi="Wingdings" w:hint="default"/>
        <w:sz w:val="20"/>
      </w:rPr>
    </w:lvl>
    <w:lvl w:ilvl="5" w:tplc="388E23D6">
      <w:start w:val="1"/>
      <w:numFmt w:val="bullet"/>
      <w:lvlText w:val=""/>
      <w:lvlJc w:val="left"/>
      <w:pPr>
        <w:tabs>
          <w:tab w:val="num" w:pos="4320"/>
        </w:tabs>
        <w:ind w:left="4320" w:hanging="360"/>
      </w:pPr>
      <w:rPr>
        <w:rFonts w:ascii="Wingdings" w:hAnsi="Wingdings" w:hint="default"/>
        <w:sz w:val="20"/>
      </w:rPr>
    </w:lvl>
    <w:lvl w:ilvl="6" w:tplc="13609E42">
      <w:start w:val="1"/>
      <w:numFmt w:val="bullet"/>
      <w:lvlText w:val=""/>
      <w:lvlJc w:val="left"/>
      <w:pPr>
        <w:tabs>
          <w:tab w:val="num" w:pos="5040"/>
        </w:tabs>
        <w:ind w:left="5040" w:hanging="360"/>
      </w:pPr>
      <w:rPr>
        <w:rFonts w:ascii="Wingdings" w:hAnsi="Wingdings" w:hint="default"/>
        <w:sz w:val="20"/>
      </w:rPr>
    </w:lvl>
    <w:lvl w:ilvl="7" w:tplc="F45E498C">
      <w:start w:val="1"/>
      <w:numFmt w:val="bullet"/>
      <w:lvlText w:val=""/>
      <w:lvlJc w:val="left"/>
      <w:pPr>
        <w:tabs>
          <w:tab w:val="num" w:pos="5760"/>
        </w:tabs>
        <w:ind w:left="5760" w:hanging="360"/>
      </w:pPr>
      <w:rPr>
        <w:rFonts w:ascii="Wingdings" w:hAnsi="Wingdings" w:hint="default"/>
        <w:sz w:val="20"/>
      </w:rPr>
    </w:lvl>
    <w:lvl w:ilvl="8" w:tplc="D5B2C226">
      <w:start w:val="1"/>
      <w:numFmt w:val="bullet"/>
      <w:lvlText w:val=""/>
      <w:lvlJc w:val="left"/>
      <w:pPr>
        <w:tabs>
          <w:tab w:val="num" w:pos="6480"/>
        </w:tabs>
        <w:ind w:left="6480" w:hanging="360"/>
      </w:pPr>
      <w:rPr>
        <w:rFonts w:ascii="Wingdings" w:hAnsi="Wingdings" w:hint="default"/>
        <w:sz w:val="20"/>
      </w:rPr>
    </w:lvl>
  </w:abstractNum>
  <w:abstractNum w:abstractNumId="4">
    <w:nsid w:val="0D285EC1"/>
    <w:multiLevelType w:val="hybridMultilevel"/>
    <w:tmpl w:val="DC6E2324"/>
    <w:lvl w:ilvl="0" w:tplc="781672CA">
      <w:start w:val="1"/>
      <w:numFmt w:val="bullet"/>
      <w:lvlText w:val=""/>
      <w:lvlJc w:val="left"/>
      <w:pPr>
        <w:tabs>
          <w:tab w:val="num" w:pos="720"/>
        </w:tabs>
        <w:ind w:left="720" w:hanging="360"/>
      </w:pPr>
      <w:rPr>
        <w:rFonts w:ascii="Symbol" w:hAnsi="Symbol" w:hint="default"/>
        <w:sz w:val="20"/>
      </w:rPr>
    </w:lvl>
    <w:lvl w:ilvl="1" w:tplc="129E93AE">
      <w:start w:val="1"/>
      <w:numFmt w:val="bullet"/>
      <w:lvlText w:val="o"/>
      <w:lvlJc w:val="left"/>
      <w:pPr>
        <w:tabs>
          <w:tab w:val="num" w:pos="1440"/>
        </w:tabs>
        <w:ind w:left="1440" w:hanging="360"/>
      </w:pPr>
      <w:rPr>
        <w:rFonts w:ascii="Courier New" w:hAnsi="Courier New" w:hint="default"/>
        <w:sz w:val="20"/>
      </w:rPr>
    </w:lvl>
    <w:lvl w:ilvl="2" w:tplc="F7926768">
      <w:start w:val="1"/>
      <w:numFmt w:val="bullet"/>
      <w:lvlText w:val=""/>
      <w:lvlJc w:val="left"/>
      <w:pPr>
        <w:tabs>
          <w:tab w:val="num" w:pos="2160"/>
        </w:tabs>
        <w:ind w:left="2160" w:hanging="360"/>
      </w:pPr>
      <w:rPr>
        <w:rFonts w:ascii="Wingdings" w:hAnsi="Wingdings" w:hint="default"/>
        <w:sz w:val="20"/>
      </w:rPr>
    </w:lvl>
    <w:lvl w:ilvl="3" w:tplc="598A66AC">
      <w:start w:val="1"/>
      <w:numFmt w:val="bullet"/>
      <w:lvlText w:val=""/>
      <w:lvlJc w:val="left"/>
      <w:pPr>
        <w:tabs>
          <w:tab w:val="num" w:pos="2880"/>
        </w:tabs>
        <w:ind w:left="2880" w:hanging="360"/>
      </w:pPr>
      <w:rPr>
        <w:rFonts w:ascii="Wingdings" w:hAnsi="Wingdings" w:hint="default"/>
        <w:sz w:val="20"/>
      </w:rPr>
    </w:lvl>
    <w:lvl w:ilvl="4" w:tplc="36BC1BB4">
      <w:start w:val="1"/>
      <w:numFmt w:val="bullet"/>
      <w:lvlText w:val=""/>
      <w:lvlJc w:val="left"/>
      <w:pPr>
        <w:tabs>
          <w:tab w:val="num" w:pos="3600"/>
        </w:tabs>
        <w:ind w:left="3600" w:hanging="360"/>
      </w:pPr>
      <w:rPr>
        <w:rFonts w:ascii="Wingdings" w:hAnsi="Wingdings" w:hint="default"/>
        <w:sz w:val="20"/>
      </w:rPr>
    </w:lvl>
    <w:lvl w:ilvl="5" w:tplc="3048BE0E">
      <w:start w:val="1"/>
      <w:numFmt w:val="bullet"/>
      <w:lvlText w:val=""/>
      <w:lvlJc w:val="left"/>
      <w:pPr>
        <w:tabs>
          <w:tab w:val="num" w:pos="4320"/>
        </w:tabs>
        <w:ind w:left="4320" w:hanging="360"/>
      </w:pPr>
      <w:rPr>
        <w:rFonts w:ascii="Wingdings" w:hAnsi="Wingdings" w:hint="default"/>
        <w:sz w:val="20"/>
      </w:rPr>
    </w:lvl>
    <w:lvl w:ilvl="6" w:tplc="A928DDB6">
      <w:start w:val="1"/>
      <w:numFmt w:val="bullet"/>
      <w:lvlText w:val=""/>
      <w:lvlJc w:val="left"/>
      <w:pPr>
        <w:tabs>
          <w:tab w:val="num" w:pos="5040"/>
        </w:tabs>
        <w:ind w:left="5040" w:hanging="360"/>
      </w:pPr>
      <w:rPr>
        <w:rFonts w:ascii="Wingdings" w:hAnsi="Wingdings" w:hint="default"/>
        <w:sz w:val="20"/>
      </w:rPr>
    </w:lvl>
    <w:lvl w:ilvl="7" w:tplc="51E4F44C">
      <w:start w:val="1"/>
      <w:numFmt w:val="bullet"/>
      <w:lvlText w:val=""/>
      <w:lvlJc w:val="left"/>
      <w:pPr>
        <w:tabs>
          <w:tab w:val="num" w:pos="5760"/>
        </w:tabs>
        <w:ind w:left="5760" w:hanging="360"/>
      </w:pPr>
      <w:rPr>
        <w:rFonts w:ascii="Wingdings" w:hAnsi="Wingdings" w:hint="default"/>
        <w:sz w:val="20"/>
      </w:rPr>
    </w:lvl>
    <w:lvl w:ilvl="8" w:tplc="88C42860">
      <w:start w:val="1"/>
      <w:numFmt w:val="bullet"/>
      <w:lvlText w:val=""/>
      <w:lvlJc w:val="left"/>
      <w:pPr>
        <w:tabs>
          <w:tab w:val="num" w:pos="6480"/>
        </w:tabs>
        <w:ind w:left="6480" w:hanging="360"/>
      </w:pPr>
      <w:rPr>
        <w:rFonts w:ascii="Wingdings" w:hAnsi="Wingdings" w:hint="default"/>
        <w:sz w:val="20"/>
      </w:rPr>
    </w:lvl>
  </w:abstractNum>
  <w:abstractNum w:abstractNumId="5">
    <w:nsid w:val="0D6A5FF4"/>
    <w:multiLevelType w:val="hybridMultilevel"/>
    <w:tmpl w:val="C7188BEC"/>
    <w:lvl w:ilvl="0" w:tplc="7AAA277E">
      <w:start w:val="1"/>
      <w:numFmt w:val="bullet"/>
      <w:lvlText w:val=""/>
      <w:lvlJc w:val="left"/>
      <w:pPr>
        <w:ind w:left="720" w:hanging="360"/>
      </w:pPr>
      <w:rPr>
        <w:rFonts w:ascii="Symbol" w:hAnsi="Symbol" w:hint="default"/>
      </w:rPr>
    </w:lvl>
    <w:lvl w:ilvl="1" w:tplc="7F5C8302">
      <w:start w:val="1"/>
      <w:numFmt w:val="bullet"/>
      <w:lvlText w:val="o"/>
      <w:lvlJc w:val="left"/>
      <w:pPr>
        <w:ind w:left="1440" w:hanging="360"/>
      </w:pPr>
      <w:rPr>
        <w:rFonts w:ascii="Courier New" w:hAnsi="Courier New" w:cs="Courier New" w:hint="default"/>
      </w:rPr>
    </w:lvl>
    <w:lvl w:ilvl="2" w:tplc="695A0A2E">
      <w:start w:val="1"/>
      <w:numFmt w:val="bullet"/>
      <w:lvlText w:val=""/>
      <w:lvlJc w:val="left"/>
      <w:pPr>
        <w:ind w:left="2160" w:hanging="360"/>
      </w:pPr>
      <w:rPr>
        <w:rFonts w:ascii="Wingdings" w:hAnsi="Wingdings" w:hint="default"/>
      </w:rPr>
    </w:lvl>
    <w:lvl w:ilvl="3" w:tplc="E8C68E26">
      <w:start w:val="1"/>
      <w:numFmt w:val="bullet"/>
      <w:lvlText w:val=""/>
      <w:lvlJc w:val="left"/>
      <w:pPr>
        <w:ind w:left="2880" w:hanging="360"/>
      </w:pPr>
      <w:rPr>
        <w:rFonts w:ascii="Symbol" w:hAnsi="Symbol" w:hint="default"/>
      </w:rPr>
    </w:lvl>
    <w:lvl w:ilvl="4" w:tplc="C5A0470E">
      <w:start w:val="1"/>
      <w:numFmt w:val="bullet"/>
      <w:lvlText w:val="o"/>
      <w:lvlJc w:val="left"/>
      <w:pPr>
        <w:ind w:left="3600" w:hanging="360"/>
      </w:pPr>
      <w:rPr>
        <w:rFonts w:ascii="Courier New" w:hAnsi="Courier New" w:cs="Courier New" w:hint="default"/>
      </w:rPr>
    </w:lvl>
    <w:lvl w:ilvl="5" w:tplc="3DE26DEC">
      <w:start w:val="1"/>
      <w:numFmt w:val="bullet"/>
      <w:lvlText w:val=""/>
      <w:lvlJc w:val="left"/>
      <w:pPr>
        <w:ind w:left="4320" w:hanging="360"/>
      </w:pPr>
      <w:rPr>
        <w:rFonts w:ascii="Wingdings" w:hAnsi="Wingdings" w:hint="default"/>
      </w:rPr>
    </w:lvl>
    <w:lvl w:ilvl="6" w:tplc="6218B43A">
      <w:start w:val="1"/>
      <w:numFmt w:val="bullet"/>
      <w:lvlText w:val=""/>
      <w:lvlJc w:val="left"/>
      <w:pPr>
        <w:ind w:left="5040" w:hanging="360"/>
      </w:pPr>
      <w:rPr>
        <w:rFonts w:ascii="Symbol" w:hAnsi="Symbol" w:hint="default"/>
      </w:rPr>
    </w:lvl>
    <w:lvl w:ilvl="7" w:tplc="890AA41A">
      <w:start w:val="1"/>
      <w:numFmt w:val="bullet"/>
      <w:lvlText w:val="o"/>
      <w:lvlJc w:val="left"/>
      <w:pPr>
        <w:ind w:left="5760" w:hanging="360"/>
      </w:pPr>
      <w:rPr>
        <w:rFonts w:ascii="Courier New" w:hAnsi="Courier New" w:cs="Courier New" w:hint="default"/>
      </w:rPr>
    </w:lvl>
    <w:lvl w:ilvl="8" w:tplc="116243F0">
      <w:start w:val="1"/>
      <w:numFmt w:val="bullet"/>
      <w:lvlText w:val=""/>
      <w:lvlJc w:val="left"/>
      <w:pPr>
        <w:ind w:left="6480" w:hanging="360"/>
      </w:pPr>
      <w:rPr>
        <w:rFonts w:ascii="Wingdings" w:hAnsi="Wingdings" w:hint="default"/>
      </w:rPr>
    </w:lvl>
  </w:abstractNum>
  <w:abstractNum w:abstractNumId="6">
    <w:nsid w:val="20632E2B"/>
    <w:multiLevelType w:val="hybridMultilevel"/>
    <w:tmpl w:val="B372A6B8"/>
    <w:lvl w:ilvl="0" w:tplc="80105CCA">
      <w:start w:val="1"/>
      <w:numFmt w:val="bullet"/>
      <w:lvlText w:val=""/>
      <w:lvlJc w:val="left"/>
      <w:pPr>
        <w:tabs>
          <w:tab w:val="num" w:pos="720"/>
        </w:tabs>
        <w:ind w:left="720" w:hanging="360"/>
      </w:pPr>
      <w:rPr>
        <w:rFonts w:ascii="Symbol" w:hAnsi="Symbol" w:hint="default"/>
        <w:sz w:val="20"/>
      </w:rPr>
    </w:lvl>
    <w:lvl w:ilvl="1" w:tplc="05223E94">
      <w:start w:val="1"/>
      <w:numFmt w:val="bullet"/>
      <w:lvlText w:val="o"/>
      <w:lvlJc w:val="left"/>
      <w:pPr>
        <w:tabs>
          <w:tab w:val="num" w:pos="1440"/>
        </w:tabs>
        <w:ind w:left="1440" w:hanging="360"/>
      </w:pPr>
      <w:rPr>
        <w:rFonts w:ascii="Courier New" w:hAnsi="Courier New" w:hint="default"/>
        <w:sz w:val="20"/>
      </w:rPr>
    </w:lvl>
    <w:lvl w:ilvl="2" w:tplc="3762FDC0">
      <w:start w:val="1"/>
      <w:numFmt w:val="bullet"/>
      <w:lvlText w:val=""/>
      <w:lvlJc w:val="left"/>
      <w:pPr>
        <w:tabs>
          <w:tab w:val="num" w:pos="2160"/>
        </w:tabs>
        <w:ind w:left="2160" w:hanging="360"/>
      </w:pPr>
      <w:rPr>
        <w:rFonts w:ascii="Wingdings" w:hAnsi="Wingdings" w:hint="default"/>
        <w:sz w:val="20"/>
      </w:rPr>
    </w:lvl>
    <w:lvl w:ilvl="3" w:tplc="6916D800">
      <w:start w:val="1"/>
      <w:numFmt w:val="bullet"/>
      <w:lvlText w:val=""/>
      <w:lvlJc w:val="left"/>
      <w:pPr>
        <w:tabs>
          <w:tab w:val="num" w:pos="2880"/>
        </w:tabs>
        <w:ind w:left="2880" w:hanging="360"/>
      </w:pPr>
      <w:rPr>
        <w:rFonts w:ascii="Wingdings" w:hAnsi="Wingdings" w:hint="default"/>
        <w:sz w:val="20"/>
      </w:rPr>
    </w:lvl>
    <w:lvl w:ilvl="4" w:tplc="09766968">
      <w:start w:val="1"/>
      <w:numFmt w:val="bullet"/>
      <w:lvlText w:val=""/>
      <w:lvlJc w:val="left"/>
      <w:pPr>
        <w:tabs>
          <w:tab w:val="num" w:pos="3600"/>
        </w:tabs>
        <w:ind w:left="3600" w:hanging="360"/>
      </w:pPr>
      <w:rPr>
        <w:rFonts w:ascii="Wingdings" w:hAnsi="Wingdings" w:hint="default"/>
        <w:sz w:val="20"/>
      </w:rPr>
    </w:lvl>
    <w:lvl w:ilvl="5" w:tplc="3F4C912E">
      <w:start w:val="1"/>
      <w:numFmt w:val="bullet"/>
      <w:lvlText w:val=""/>
      <w:lvlJc w:val="left"/>
      <w:pPr>
        <w:tabs>
          <w:tab w:val="num" w:pos="4320"/>
        </w:tabs>
        <w:ind w:left="4320" w:hanging="360"/>
      </w:pPr>
      <w:rPr>
        <w:rFonts w:ascii="Wingdings" w:hAnsi="Wingdings" w:hint="default"/>
        <w:sz w:val="20"/>
      </w:rPr>
    </w:lvl>
    <w:lvl w:ilvl="6" w:tplc="38009FDA">
      <w:start w:val="1"/>
      <w:numFmt w:val="bullet"/>
      <w:lvlText w:val=""/>
      <w:lvlJc w:val="left"/>
      <w:pPr>
        <w:tabs>
          <w:tab w:val="num" w:pos="5040"/>
        </w:tabs>
        <w:ind w:left="5040" w:hanging="360"/>
      </w:pPr>
      <w:rPr>
        <w:rFonts w:ascii="Wingdings" w:hAnsi="Wingdings" w:hint="default"/>
        <w:sz w:val="20"/>
      </w:rPr>
    </w:lvl>
    <w:lvl w:ilvl="7" w:tplc="E1565EC4">
      <w:start w:val="1"/>
      <w:numFmt w:val="bullet"/>
      <w:lvlText w:val=""/>
      <w:lvlJc w:val="left"/>
      <w:pPr>
        <w:tabs>
          <w:tab w:val="num" w:pos="5760"/>
        </w:tabs>
        <w:ind w:left="5760" w:hanging="360"/>
      </w:pPr>
      <w:rPr>
        <w:rFonts w:ascii="Wingdings" w:hAnsi="Wingdings" w:hint="default"/>
        <w:sz w:val="20"/>
      </w:rPr>
    </w:lvl>
    <w:lvl w:ilvl="8" w:tplc="0588845E">
      <w:start w:val="1"/>
      <w:numFmt w:val="bullet"/>
      <w:lvlText w:val=""/>
      <w:lvlJc w:val="left"/>
      <w:pPr>
        <w:tabs>
          <w:tab w:val="num" w:pos="6480"/>
        </w:tabs>
        <w:ind w:left="6480" w:hanging="360"/>
      </w:pPr>
      <w:rPr>
        <w:rFonts w:ascii="Wingdings" w:hAnsi="Wingdings" w:hint="default"/>
        <w:sz w:val="20"/>
      </w:rPr>
    </w:lvl>
  </w:abstractNum>
  <w:abstractNum w:abstractNumId="7">
    <w:nsid w:val="28C0002A"/>
    <w:multiLevelType w:val="hybridMultilevel"/>
    <w:tmpl w:val="F5405632"/>
    <w:lvl w:ilvl="0" w:tplc="1AF4440E">
      <w:start w:val="1"/>
      <w:numFmt w:val="bullet"/>
      <w:lvlText w:val="В"/>
      <w:lvlJc w:val="left"/>
    </w:lvl>
    <w:lvl w:ilvl="1" w:tplc="464A06B6">
      <w:start w:val="1"/>
      <w:numFmt w:val="bullet"/>
      <w:lvlText w:val=""/>
      <w:lvlJc w:val="left"/>
    </w:lvl>
    <w:lvl w:ilvl="2" w:tplc="D722D538">
      <w:start w:val="1"/>
      <w:numFmt w:val="bullet"/>
      <w:lvlText w:val=""/>
      <w:lvlJc w:val="left"/>
    </w:lvl>
    <w:lvl w:ilvl="3" w:tplc="6A06077E">
      <w:start w:val="1"/>
      <w:numFmt w:val="bullet"/>
      <w:lvlText w:val=""/>
      <w:lvlJc w:val="left"/>
    </w:lvl>
    <w:lvl w:ilvl="4" w:tplc="F03A6554">
      <w:start w:val="1"/>
      <w:numFmt w:val="bullet"/>
      <w:lvlText w:val=""/>
      <w:lvlJc w:val="left"/>
    </w:lvl>
    <w:lvl w:ilvl="5" w:tplc="CC402B76">
      <w:start w:val="1"/>
      <w:numFmt w:val="bullet"/>
      <w:lvlText w:val=""/>
      <w:lvlJc w:val="left"/>
    </w:lvl>
    <w:lvl w:ilvl="6" w:tplc="CF5C8C3C">
      <w:start w:val="1"/>
      <w:numFmt w:val="bullet"/>
      <w:lvlText w:val=""/>
      <w:lvlJc w:val="left"/>
    </w:lvl>
    <w:lvl w:ilvl="7" w:tplc="82322C98">
      <w:start w:val="1"/>
      <w:numFmt w:val="bullet"/>
      <w:lvlText w:val=""/>
      <w:lvlJc w:val="left"/>
    </w:lvl>
    <w:lvl w:ilvl="8" w:tplc="17F22632">
      <w:start w:val="1"/>
      <w:numFmt w:val="bullet"/>
      <w:lvlText w:val=""/>
      <w:lvlJc w:val="left"/>
    </w:lvl>
  </w:abstractNum>
  <w:abstractNum w:abstractNumId="8">
    <w:nsid w:val="33BB53B6"/>
    <w:multiLevelType w:val="hybridMultilevel"/>
    <w:tmpl w:val="7D64CAD6"/>
    <w:lvl w:ilvl="0" w:tplc="09F41446">
      <w:start w:val="1"/>
      <w:numFmt w:val="bullet"/>
      <w:lvlText w:val=""/>
      <w:lvlJc w:val="left"/>
      <w:pPr>
        <w:tabs>
          <w:tab w:val="num" w:pos="720"/>
        </w:tabs>
        <w:ind w:left="720" w:hanging="360"/>
      </w:pPr>
      <w:rPr>
        <w:rFonts w:ascii="Symbol" w:hAnsi="Symbol" w:hint="default"/>
        <w:sz w:val="20"/>
      </w:rPr>
    </w:lvl>
    <w:lvl w:ilvl="1" w:tplc="38DA8E2E">
      <w:start w:val="1"/>
      <w:numFmt w:val="bullet"/>
      <w:lvlText w:val="o"/>
      <w:lvlJc w:val="left"/>
      <w:pPr>
        <w:tabs>
          <w:tab w:val="num" w:pos="1440"/>
        </w:tabs>
        <w:ind w:left="1440" w:hanging="360"/>
      </w:pPr>
      <w:rPr>
        <w:rFonts w:ascii="Courier New" w:hAnsi="Courier New" w:hint="default"/>
        <w:sz w:val="20"/>
      </w:rPr>
    </w:lvl>
    <w:lvl w:ilvl="2" w:tplc="FFF03B36">
      <w:start w:val="1"/>
      <w:numFmt w:val="bullet"/>
      <w:lvlText w:val=""/>
      <w:lvlJc w:val="left"/>
      <w:pPr>
        <w:tabs>
          <w:tab w:val="num" w:pos="2160"/>
        </w:tabs>
        <w:ind w:left="2160" w:hanging="360"/>
      </w:pPr>
      <w:rPr>
        <w:rFonts w:ascii="Wingdings" w:hAnsi="Wingdings" w:hint="default"/>
        <w:sz w:val="20"/>
      </w:rPr>
    </w:lvl>
    <w:lvl w:ilvl="3" w:tplc="DF648AAC">
      <w:start w:val="1"/>
      <w:numFmt w:val="bullet"/>
      <w:lvlText w:val=""/>
      <w:lvlJc w:val="left"/>
      <w:pPr>
        <w:tabs>
          <w:tab w:val="num" w:pos="2880"/>
        </w:tabs>
        <w:ind w:left="2880" w:hanging="360"/>
      </w:pPr>
      <w:rPr>
        <w:rFonts w:ascii="Wingdings" w:hAnsi="Wingdings" w:hint="default"/>
        <w:sz w:val="20"/>
      </w:rPr>
    </w:lvl>
    <w:lvl w:ilvl="4" w:tplc="8FF8A7C2">
      <w:start w:val="1"/>
      <w:numFmt w:val="bullet"/>
      <w:lvlText w:val=""/>
      <w:lvlJc w:val="left"/>
      <w:pPr>
        <w:tabs>
          <w:tab w:val="num" w:pos="3600"/>
        </w:tabs>
        <w:ind w:left="3600" w:hanging="360"/>
      </w:pPr>
      <w:rPr>
        <w:rFonts w:ascii="Wingdings" w:hAnsi="Wingdings" w:hint="default"/>
        <w:sz w:val="20"/>
      </w:rPr>
    </w:lvl>
    <w:lvl w:ilvl="5" w:tplc="340E88A6">
      <w:start w:val="1"/>
      <w:numFmt w:val="bullet"/>
      <w:lvlText w:val=""/>
      <w:lvlJc w:val="left"/>
      <w:pPr>
        <w:tabs>
          <w:tab w:val="num" w:pos="4320"/>
        </w:tabs>
        <w:ind w:left="4320" w:hanging="360"/>
      </w:pPr>
      <w:rPr>
        <w:rFonts w:ascii="Wingdings" w:hAnsi="Wingdings" w:hint="default"/>
        <w:sz w:val="20"/>
      </w:rPr>
    </w:lvl>
    <w:lvl w:ilvl="6" w:tplc="E2349434">
      <w:start w:val="1"/>
      <w:numFmt w:val="bullet"/>
      <w:lvlText w:val=""/>
      <w:lvlJc w:val="left"/>
      <w:pPr>
        <w:tabs>
          <w:tab w:val="num" w:pos="5040"/>
        </w:tabs>
        <w:ind w:left="5040" w:hanging="360"/>
      </w:pPr>
      <w:rPr>
        <w:rFonts w:ascii="Wingdings" w:hAnsi="Wingdings" w:hint="default"/>
        <w:sz w:val="20"/>
      </w:rPr>
    </w:lvl>
    <w:lvl w:ilvl="7" w:tplc="13644BDE">
      <w:start w:val="1"/>
      <w:numFmt w:val="bullet"/>
      <w:lvlText w:val=""/>
      <w:lvlJc w:val="left"/>
      <w:pPr>
        <w:tabs>
          <w:tab w:val="num" w:pos="5760"/>
        </w:tabs>
        <w:ind w:left="5760" w:hanging="360"/>
      </w:pPr>
      <w:rPr>
        <w:rFonts w:ascii="Wingdings" w:hAnsi="Wingdings" w:hint="default"/>
        <w:sz w:val="20"/>
      </w:rPr>
    </w:lvl>
    <w:lvl w:ilvl="8" w:tplc="E8F0F3E8">
      <w:start w:val="1"/>
      <w:numFmt w:val="bullet"/>
      <w:lvlText w:val=""/>
      <w:lvlJc w:val="left"/>
      <w:pPr>
        <w:tabs>
          <w:tab w:val="num" w:pos="6480"/>
        </w:tabs>
        <w:ind w:left="6480" w:hanging="360"/>
      </w:pPr>
      <w:rPr>
        <w:rFonts w:ascii="Wingdings" w:hAnsi="Wingdings" w:hint="default"/>
        <w:sz w:val="20"/>
      </w:rPr>
    </w:lvl>
  </w:abstractNum>
  <w:abstractNum w:abstractNumId="9">
    <w:nsid w:val="35663D53"/>
    <w:multiLevelType w:val="hybridMultilevel"/>
    <w:tmpl w:val="A90A79B2"/>
    <w:lvl w:ilvl="0" w:tplc="333C0DEA">
      <w:start w:val="1"/>
      <w:numFmt w:val="decimal"/>
      <w:lvlText w:val="%1."/>
      <w:lvlJc w:val="left"/>
      <w:pPr>
        <w:ind w:left="720" w:hanging="360"/>
      </w:pPr>
      <w:rPr>
        <w:rFonts w:hint="default"/>
      </w:rPr>
    </w:lvl>
    <w:lvl w:ilvl="1" w:tplc="201E659C">
      <w:start w:val="1"/>
      <w:numFmt w:val="lowerLetter"/>
      <w:lvlText w:val="%2."/>
      <w:lvlJc w:val="left"/>
      <w:pPr>
        <w:ind w:left="1440" w:hanging="360"/>
      </w:pPr>
    </w:lvl>
    <w:lvl w:ilvl="2" w:tplc="A4B2EE2A">
      <w:start w:val="1"/>
      <w:numFmt w:val="lowerRoman"/>
      <w:lvlText w:val="%3."/>
      <w:lvlJc w:val="right"/>
      <w:pPr>
        <w:ind w:left="2160" w:hanging="180"/>
      </w:pPr>
    </w:lvl>
    <w:lvl w:ilvl="3" w:tplc="48F41FE8">
      <w:start w:val="1"/>
      <w:numFmt w:val="decimal"/>
      <w:lvlText w:val="%4."/>
      <w:lvlJc w:val="left"/>
      <w:pPr>
        <w:ind w:left="2880" w:hanging="360"/>
      </w:pPr>
    </w:lvl>
    <w:lvl w:ilvl="4" w:tplc="90C09C50">
      <w:start w:val="1"/>
      <w:numFmt w:val="lowerLetter"/>
      <w:lvlText w:val="%5."/>
      <w:lvlJc w:val="left"/>
      <w:pPr>
        <w:ind w:left="3600" w:hanging="360"/>
      </w:pPr>
    </w:lvl>
    <w:lvl w:ilvl="5" w:tplc="45542D50">
      <w:start w:val="1"/>
      <w:numFmt w:val="lowerRoman"/>
      <w:lvlText w:val="%6."/>
      <w:lvlJc w:val="right"/>
      <w:pPr>
        <w:ind w:left="4320" w:hanging="180"/>
      </w:pPr>
    </w:lvl>
    <w:lvl w:ilvl="6" w:tplc="A75640E0">
      <w:start w:val="1"/>
      <w:numFmt w:val="decimal"/>
      <w:lvlText w:val="%7."/>
      <w:lvlJc w:val="left"/>
      <w:pPr>
        <w:ind w:left="5040" w:hanging="360"/>
      </w:pPr>
    </w:lvl>
    <w:lvl w:ilvl="7" w:tplc="4E6AB3C8">
      <w:start w:val="1"/>
      <w:numFmt w:val="lowerLetter"/>
      <w:lvlText w:val="%8."/>
      <w:lvlJc w:val="left"/>
      <w:pPr>
        <w:ind w:left="5760" w:hanging="360"/>
      </w:pPr>
    </w:lvl>
    <w:lvl w:ilvl="8" w:tplc="7A5CA672">
      <w:start w:val="1"/>
      <w:numFmt w:val="lowerRoman"/>
      <w:lvlText w:val="%9."/>
      <w:lvlJc w:val="right"/>
      <w:pPr>
        <w:ind w:left="6480" w:hanging="180"/>
      </w:pPr>
    </w:lvl>
  </w:abstractNum>
  <w:abstractNum w:abstractNumId="10">
    <w:nsid w:val="36064DE2"/>
    <w:multiLevelType w:val="hybridMultilevel"/>
    <w:tmpl w:val="3B963978"/>
    <w:lvl w:ilvl="0" w:tplc="3A04F41E">
      <w:start w:val="1"/>
      <w:numFmt w:val="bullet"/>
      <w:lvlText w:val=""/>
      <w:lvlJc w:val="left"/>
      <w:pPr>
        <w:tabs>
          <w:tab w:val="num" w:pos="720"/>
        </w:tabs>
        <w:ind w:left="720" w:hanging="360"/>
      </w:pPr>
      <w:rPr>
        <w:rFonts w:ascii="Symbol" w:hAnsi="Symbol" w:hint="default"/>
        <w:sz w:val="20"/>
      </w:rPr>
    </w:lvl>
    <w:lvl w:ilvl="1" w:tplc="ABDCC2B2">
      <w:start w:val="1"/>
      <w:numFmt w:val="bullet"/>
      <w:lvlText w:val="o"/>
      <w:lvlJc w:val="left"/>
      <w:pPr>
        <w:tabs>
          <w:tab w:val="num" w:pos="1440"/>
        </w:tabs>
        <w:ind w:left="1440" w:hanging="360"/>
      </w:pPr>
      <w:rPr>
        <w:rFonts w:ascii="Courier New" w:hAnsi="Courier New" w:hint="default"/>
        <w:sz w:val="20"/>
      </w:rPr>
    </w:lvl>
    <w:lvl w:ilvl="2" w:tplc="CACCAC54">
      <w:start w:val="1"/>
      <w:numFmt w:val="bullet"/>
      <w:lvlText w:val=""/>
      <w:lvlJc w:val="left"/>
      <w:pPr>
        <w:tabs>
          <w:tab w:val="num" w:pos="2160"/>
        </w:tabs>
        <w:ind w:left="2160" w:hanging="360"/>
      </w:pPr>
      <w:rPr>
        <w:rFonts w:ascii="Wingdings" w:hAnsi="Wingdings" w:hint="default"/>
        <w:sz w:val="20"/>
      </w:rPr>
    </w:lvl>
    <w:lvl w:ilvl="3" w:tplc="8D1A974E">
      <w:start w:val="1"/>
      <w:numFmt w:val="bullet"/>
      <w:lvlText w:val=""/>
      <w:lvlJc w:val="left"/>
      <w:pPr>
        <w:tabs>
          <w:tab w:val="num" w:pos="2880"/>
        </w:tabs>
        <w:ind w:left="2880" w:hanging="360"/>
      </w:pPr>
      <w:rPr>
        <w:rFonts w:ascii="Wingdings" w:hAnsi="Wingdings" w:hint="default"/>
        <w:sz w:val="20"/>
      </w:rPr>
    </w:lvl>
    <w:lvl w:ilvl="4" w:tplc="0756C3D4">
      <w:start w:val="1"/>
      <w:numFmt w:val="bullet"/>
      <w:lvlText w:val=""/>
      <w:lvlJc w:val="left"/>
      <w:pPr>
        <w:tabs>
          <w:tab w:val="num" w:pos="3600"/>
        </w:tabs>
        <w:ind w:left="3600" w:hanging="360"/>
      </w:pPr>
      <w:rPr>
        <w:rFonts w:ascii="Wingdings" w:hAnsi="Wingdings" w:hint="default"/>
        <w:sz w:val="20"/>
      </w:rPr>
    </w:lvl>
    <w:lvl w:ilvl="5" w:tplc="22A0C6E0">
      <w:start w:val="1"/>
      <w:numFmt w:val="bullet"/>
      <w:lvlText w:val=""/>
      <w:lvlJc w:val="left"/>
      <w:pPr>
        <w:tabs>
          <w:tab w:val="num" w:pos="4320"/>
        </w:tabs>
        <w:ind w:left="4320" w:hanging="360"/>
      </w:pPr>
      <w:rPr>
        <w:rFonts w:ascii="Wingdings" w:hAnsi="Wingdings" w:hint="default"/>
        <w:sz w:val="20"/>
      </w:rPr>
    </w:lvl>
    <w:lvl w:ilvl="6" w:tplc="14BCF858">
      <w:start w:val="1"/>
      <w:numFmt w:val="bullet"/>
      <w:lvlText w:val=""/>
      <w:lvlJc w:val="left"/>
      <w:pPr>
        <w:tabs>
          <w:tab w:val="num" w:pos="5040"/>
        </w:tabs>
        <w:ind w:left="5040" w:hanging="360"/>
      </w:pPr>
      <w:rPr>
        <w:rFonts w:ascii="Wingdings" w:hAnsi="Wingdings" w:hint="default"/>
        <w:sz w:val="20"/>
      </w:rPr>
    </w:lvl>
    <w:lvl w:ilvl="7" w:tplc="0ABAEFF6">
      <w:start w:val="1"/>
      <w:numFmt w:val="bullet"/>
      <w:lvlText w:val=""/>
      <w:lvlJc w:val="left"/>
      <w:pPr>
        <w:tabs>
          <w:tab w:val="num" w:pos="5760"/>
        </w:tabs>
        <w:ind w:left="5760" w:hanging="360"/>
      </w:pPr>
      <w:rPr>
        <w:rFonts w:ascii="Wingdings" w:hAnsi="Wingdings" w:hint="default"/>
        <w:sz w:val="20"/>
      </w:rPr>
    </w:lvl>
    <w:lvl w:ilvl="8" w:tplc="5204B806">
      <w:start w:val="1"/>
      <w:numFmt w:val="bullet"/>
      <w:lvlText w:val=""/>
      <w:lvlJc w:val="left"/>
      <w:pPr>
        <w:tabs>
          <w:tab w:val="num" w:pos="6480"/>
        </w:tabs>
        <w:ind w:left="6480" w:hanging="360"/>
      </w:pPr>
      <w:rPr>
        <w:rFonts w:ascii="Wingdings" w:hAnsi="Wingdings" w:hint="default"/>
        <w:sz w:val="20"/>
      </w:rPr>
    </w:lvl>
  </w:abstractNum>
  <w:abstractNum w:abstractNumId="11">
    <w:nsid w:val="3CD31F35"/>
    <w:multiLevelType w:val="hybridMultilevel"/>
    <w:tmpl w:val="C94ABBCA"/>
    <w:lvl w:ilvl="0" w:tplc="DD301A40">
      <w:start w:val="1"/>
      <w:numFmt w:val="bullet"/>
      <w:lvlText w:val=""/>
      <w:lvlJc w:val="left"/>
      <w:pPr>
        <w:tabs>
          <w:tab w:val="num" w:pos="720"/>
        </w:tabs>
        <w:ind w:left="720" w:hanging="360"/>
      </w:pPr>
      <w:rPr>
        <w:rFonts w:ascii="Symbol" w:hAnsi="Symbol" w:hint="default"/>
        <w:sz w:val="20"/>
      </w:rPr>
    </w:lvl>
    <w:lvl w:ilvl="1" w:tplc="561A9F42">
      <w:start w:val="1"/>
      <w:numFmt w:val="bullet"/>
      <w:lvlText w:val="o"/>
      <w:lvlJc w:val="left"/>
      <w:pPr>
        <w:tabs>
          <w:tab w:val="num" w:pos="1440"/>
        </w:tabs>
        <w:ind w:left="1440" w:hanging="360"/>
      </w:pPr>
      <w:rPr>
        <w:rFonts w:ascii="Courier New" w:hAnsi="Courier New" w:hint="default"/>
        <w:sz w:val="20"/>
      </w:rPr>
    </w:lvl>
    <w:lvl w:ilvl="2" w:tplc="127ED9E0">
      <w:start w:val="1"/>
      <w:numFmt w:val="bullet"/>
      <w:lvlText w:val=""/>
      <w:lvlJc w:val="left"/>
      <w:pPr>
        <w:tabs>
          <w:tab w:val="num" w:pos="2160"/>
        </w:tabs>
        <w:ind w:left="2160" w:hanging="360"/>
      </w:pPr>
      <w:rPr>
        <w:rFonts w:ascii="Wingdings" w:hAnsi="Wingdings" w:hint="default"/>
        <w:sz w:val="20"/>
      </w:rPr>
    </w:lvl>
    <w:lvl w:ilvl="3" w:tplc="FA4CED92">
      <w:start w:val="1"/>
      <w:numFmt w:val="bullet"/>
      <w:lvlText w:val=""/>
      <w:lvlJc w:val="left"/>
      <w:pPr>
        <w:tabs>
          <w:tab w:val="num" w:pos="2880"/>
        </w:tabs>
        <w:ind w:left="2880" w:hanging="360"/>
      </w:pPr>
      <w:rPr>
        <w:rFonts w:ascii="Wingdings" w:hAnsi="Wingdings" w:hint="default"/>
        <w:sz w:val="20"/>
      </w:rPr>
    </w:lvl>
    <w:lvl w:ilvl="4" w:tplc="A0741F3A">
      <w:start w:val="1"/>
      <w:numFmt w:val="bullet"/>
      <w:lvlText w:val=""/>
      <w:lvlJc w:val="left"/>
      <w:pPr>
        <w:tabs>
          <w:tab w:val="num" w:pos="3600"/>
        </w:tabs>
        <w:ind w:left="3600" w:hanging="360"/>
      </w:pPr>
      <w:rPr>
        <w:rFonts w:ascii="Wingdings" w:hAnsi="Wingdings" w:hint="default"/>
        <w:sz w:val="20"/>
      </w:rPr>
    </w:lvl>
    <w:lvl w:ilvl="5" w:tplc="5B183944">
      <w:start w:val="1"/>
      <w:numFmt w:val="bullet"/>
      <w:lvlText w:val=""/>
      <w:lvlJc w:val="left"/>
      <w:pPr>
        <w:tabs>
          <w:tab w:val="num" w:pos="4320"/>
        </w:tabs>
        <w:ind w:left="4320" w:hanging="360"/>
      </w:pPr>
      <w:rPr>
        <w:rFonts w:ascii="Wingdings" w:hAnsi="Wingdings" w:hint="default"/>
        <w:sz w:val="20"/>
      </w:rPr>
    </w:lvl>
    <w:lvl w:ilvl="6" w:tplc="553098D6">
      <w:start w:val="1"/>
      <w:numFmt w:val="bullet"/>
      <w:lvlText w:val=""/>
      <w:lvlJc w:val="left"/>
      <w:pPr>
        <w:tabs>
          <w:tab w:val="num" w:pos="5040"/>
        </w:tabs>
        <w:ind w:left="5040" w:hanging="360"/>
      </w:pPr>
      <w:rPr>
        <w:rFonts w:ascii="Wingdings" w:hAnsi="Wingdings" w:hint="default"/>
        <w:sz w:val="20"/>
      </w:rPr>
    </w:lvl>
    <w:lvl w:ilvl="7" w:tplc="F2985A84">
      <w:start w:val="1"/>
      <w:numFmt w:val="bullet"/>
      <w:lvlText w:val=""/>
      <w:lvlJc w:val="left"/>
      <w:pPr>
        <w:tabs>
          <w:tab w:val="num" w:pos="5760"/>
        </w:tabs>
        <w:ind w:left="5760" w:hanging="360"/>
      </w:pPr>
      <w:rPr>
        <w:rFonts w:ascii="Wingdings" w:hAnsi="Wingdings" w:hint="default"/>
        <w:sz w:val="20"/>
      </w:rPr>
    </w:lvl>
    <w:lvl w:ilvl="8" w:tplc="D4AAFFB2">
      <w:start w:val="1"/>
      <w:numFmt w:val="bullet"/>
      <w:lvlText w:val=""/>
      <w:lvlJc w:val="left"/>
      <w:pPr>
        <w:tabs>
          <w:tab w:val="num" w:pos="6480"/>
        </w:tabs>
        <w:ind w:left="6480" w:hanging="360"/>
      </w:pPr>
      <w:rPr>
        <w:rFonts w:ascii="Wingdings" w:hAnsi="Wingdings" w:hint="default"/>
        <w:sz w:val="20"/>
      </w:rPr>
    </w:lvl>
  </w:abstractNum>
  <w:abstractNum w:abstractNumId="12">
    <w:nsid w:val="472779B8"/>
    <w:multiLevelType w:val="hybridMultilevel"/>
    <w:tmpl w:val="CED0B7C0"/>
    <w:lvl w:ilvl="0" w:tplc="F386E750">
      <w:start w:val="1"/>
      <w:numFmt w:val="bullet"/>
      <w:lvlText w:val=""/>
      <w:lvlJc w:val="left"/>
      <w:pPr>
        <w:tabs>
          <w:tab w:val="num" w:pos="720"/>
        </w:tabs>
        <w:ind w:left="720" w:hanging="360"/>
      </w:pPr>
      <w:rPr>
        <w:rFonts w:ascii="Symbol" w:hAnsi="Symbol" w:hint="default"/>
        <w:sz w:val="20"/>
      </w:rPr>
    </w:lvl>
    <w:lvl w:ilvl="1" w:tplc="AE6CE200">
      <w:start w:val="1"/>
      <w:numFmt w:val="bullet"/>
      <w:lvlText w:val="o"/>
      <w:lvlJc w:val="left"/>
      <w:pPr>
        <w:tabs>
          <w:tab w:val="num" w:pos="1440"/>
        </w:tabs>
        <w:ind w:left="1440" w:hanging="360"/>
      </w:pPr>
      <w:rPr>
        <w:rFonts w:ascii="Courier New" w:hAnsi="Courier New" w:hint="default"/>
        <w:sz w:val="20"/>
      </w:rPr>
    </w:lvl>
    <w:lvl w:ilvl="2" w:tplc="D7E0636C">
      <w:start w:val="1"/>
      <w:numFmt w:val="bullet"/>
      <w:lvlText w:val=""/>
      <w:lvlJc w:val="left"/>
      <w:pPr>
        <w:tabs>
          <w:tab w:val="num" w:pos="2160"/>
        </w:tabs>
        <w:ind w:left="2160" w:hanging="360"/>
      </w:pPr>
      <w:rPr>
        <w:rFonts w:ascii="Wingdings" w:hAnsi="Wingdings" w:hint="default"/>
        <w:sz w:val="20"/>
      </w:rPr>
    </w:lvl>
    <w:lvl w:ilvl="3" w:tplc="AA2A8178">
      <w:start w:val="1"/>
      <w:numFmt w:val="bullet"/>
      <w:lvlText w:val=""/>
      <w:lvlJc w:val="left"/>
      <w:pPr>
        <w:tabs>
          <w:tab w:val="num" w:pos="2880"/>
        </w:tabs>
        <w:ind w:left="2880" w:hanging="360"/>
      </w:pPr>
      <w:rPr>
        <w:rFonts w:ascii="Wingdings" w:hAnsi="Wingdings" w:hint="default"/>
        <w:sz w:val="20"/>
      </w:rPr>
    </w:lvl>
    <w:lvl w:ilvl="4" w:tplc="4FEC9BD0">
      <w:start w:val="1"/>
      <w:numFmt w:val="bullet"/>
      <w:lvlText w:val=""/>
      <w:lvlJc w:val="left"/>
      <w:pPr>
        <w:tabs>
          <w:tab w:val="num" w:pos="3600"/>
        </w:tabs>
        <w:ind w:left="3600" w:hanging="360"/>
      </w:pPr>
      <w:rPr>
        <w:rFonts w:ascii="Wingdings" w:hAnsi="Wingdings" w:hint="default"/>
        <w:sz w:val="20"/>
      </w:rPr>
    </w:lvl>
    <w:lvl w:ilvl="5" w:tplc="064E33E8">
      <w:start w:val="1"/>
      <w:numFmt w:val="bullet"/>
      <w:lvlText w:val=""/>
      <w:lvlJc w:val="left"/>
      <w:pPr>
        <w:tabs>
          <w:tab w:val="num" w:pos="4320"/>
        </w:tabs>
        <w:ind w:left="4320" w:hanging="360"/>
      </w:pPr>
      <w:rPr>
        <w:rFonts w:ascii="Wingdings" w:hAnsi="Wingdings" w:hint="default"/>
        <w:sz w:val="20"/>
      </w:rPr>
    </w:lvl>
    <w:lvl w:ilvl="6" w:tplc="D17C34F2">
      <w:start w:val="1"/>
      <w:numFmt w:val="bullet"/>
      <w:lvlText w:val=""/>
      <w:lvlJc w:val="left"/>
      <w:pPr>
        <w:tabs>
          <w:tab w:val="num" w:pos="5040"/>
        </w:tabs>
        <w:ind w:left="5040" w:hanging="360"/>
      </w:pPr>
      <w:rPr>
        <w:rFonts w:ascii="Wingdings" w:hAnsi="Wingdings" w:hint="default"/>
        <w:sz w:val="20"/>
      </w:rPr>
    </w:lvl>
    <w:lvl w:ilvl="7" w:tplc="858CDC0C">
      <w:start w:val="1"/>
      <w:numFmt w:val="bullet"/>
      <w:lvlText w:val=""/>
      <w:lvlJc w:val="left"/>
      <w:pPr>
        <w:tabs>
          <w:tab w:val="num" w:pos="5760"/>
        </w:tabs>
        <w:ind w:left="5760" w:hanging="360"/>
      </w:pPr>
      <w:rPr>
        <w:rFonts w:ascii="Wingdings" w:hAnsi="Wingdings" w:hint="default"/>
        <w:sz w:val="20"/>
      </w:rPr>
    </w:lvl>
    <w:lvl w:ilvl="8" w:tplc="489A8F6E">
      <w:start w:val="1"/>
      <w:numFmt w:val="bullet"/>
      <w:lvlText w:val=""/>
      <w:lvlJc w:val="left"/>
      <w:pPr>
        <w:tabs>
          <w:tab w:val="num" w:pos="6480"/>
        </w:tabs>
        <w:ind w:left="6480" w:hanging="360"/>
      </w:pPr>
      <w:rPr>
        <w:rFonts w:ascii="Wingdings" w:hAnsi="Wingdings" w:hint="default"/>
        <w:sz w:val="20"/>
      </w:rPr>
    </w:lvl>
  </w:abstractNum>
  <w:abstractNum w:abstractNumId="13">
    <w:nsid w:val="4EBF48E3"/>
    <w:multiLevelType w:val="hybridMultilevel"/>
    <w:tmpl w:val="FAF2E1C0"/>
    <w:lvl w:ilvl="0" w:tplc="1E3422F4">
      <w:start w:val="1"/>
      <w:numFmt w:val="bullet"/>
      <w:lvlText w:val=""/>
      <w:lvlJc w:val="left"/>
      <w:pPr>
        <w:ind w:left="720" w:hanging="360"/>
      </w:pPr>
      <w:rPr>
        <w:rFonts w:ascii="Symbol" w:hAnsi="Symbol" w:hint="default"/>
      </w:rPr>
    </w:lvl>
    <w:lvl w:ilvl="1" w:tplc="67DCBF4C">
      <w:start w:val="1"/>
      <w:numFmt w:val="bullet"/>
      <w:lvlText w:val="o"/>
      <w:lvlJc w:val="left"/>
      <w:pPr>
        <w:ind w:left="1440" w:hanging="360"/>
      </w:pPr>
      <w:rPr>
        <w:rFonts w:ascii="Courier New" w:hAnsi="Courier New" w:cs="Courier New" w:hint="default"/>
      </w:rPr>
    </w:lvl>
    <w:lvl w:ilvl="2" w:tplc="544696CE">
      <w:start w:val="1"/>
      <w:numFmt w:val="bullet"/>
      <w:lvlText w:val=""/>
      <w:lvlJc w:val="left"/>
      <w:pPr>
        <w:ind w:left="2160" w:hanging="360"/>
      </w:pPr>
      <w:rPr>
        <w:rFonts w:ascii="Wingdings" w:hAnsi="Wingdings" w:hint="default"/>
      </w:rPr>
    </w:lvl>
    <w:lvl w:ilvl="3" w:tplc="FD7E8382">
      <w:start w:val="1"/>
      <w:numFmt w:val="bullet"/>
      <w:lvlText w:val=""/>
      <w:lvlJc w:val="left"/>
      <w:pPr>
        <w:ind w:left="2880" w:hanging="360"/>
      </w:pPr>
      <w:rPr>
        <w:rFonts w:ascii="Symbol" w:hAnsi="Symbol" w:hint="default"/>
      </w:rPr>
    </w:lvl>
    <w:lvl w:ilvl="4" w:tplc="B77CB8D4">
      <w:start w:val="1"/>
      <w:numFmt w:val="bullet"/>
      <w:lvlText w:val="o"/>
      <w:lvlJc w:val="left"/>
      <w:pPr>
        <w:ind w:left="3600" w:hanging="360"/>
      </w:pPr>
      <w:rPr>
        <w:rFonts w:ascii="Courier New" w:hAnsi="Courier New" w:cs="Courier New" w:hint="default"/>
      </w:rPr>
    </w:lvl>
    <w:lvl w:ilvl="5" w:tplc="1228CCC8">
      <w:start w:val="1"/>
      <w:numFmt w:val="bullet"/>
      <w:lvlText w:val=""/>
      <w:lvlJc w:val="left"/>
      <w:pPr>
        <w:ind w:left="4320" w:hanging="360"/>
      </w:pPr>
      <w:rPr>
        <w:rFonts w:ascii="Wingdings" w:hAnsi="Wingdings" w:hint="default"/>
      </w:rPr>
    </w:lvl>
    <w:lvl w:ilvl="6" w:tplc="A9C0C65E">
      <w:start w:val="1"/>
      <w:numFmt w:val="bullet"/>
      <w:lvlText w:val=""/>
      <w:lvlJc w:val="left"/>
      <w:pPr>
        <w:ind w:left="5040" w:hanging="360"/>
      </w:pPr>
      <w:rPr>
        <w:rFonts w:ascii="Symbol" w:hAnsi="Symbol" w:hint="default"/>
      </w:rPr>
    </w:lvl>
    <w:lvl w:ilvl="7" w:tplc="BCD26AF6">
      <w:start w:val="1"/>
      <w:numFmt w:val="bullet"/>
      <w:lvlText w:val="o"/>
      <w:lvlJc w:val="left"/>
      <w:pPr>
        <w:ind w:left="5760" w:hanging="360"/>
      </w:pPr>
      <w:rPr>
        <w:rFonts w:ascii="Courier New" w:hAnsi="Courier New" w:cs="Courier New" w:hint="default"/>
      </w:rPr>
    </w:lvl>
    <w:lvl w:ilvl="8" w:tplc="E3C6AE2A">
      <w:start w:val="1"/>
      <w:numFmt w:val="bullet"/>
      <w:lvlText w:val=""/>
      <w:lvlJc w:val="left"/>
      <w:pPr>
        <w:ind w:left="6480" w:hanging="360"/>
      </w:pPr>
      <w:rPr>
        <w:rFonts w:ascii="Wingdings" w:hAnsi="Wingdings" w:hint="default"/>
      </w:rPr>
    </w:lvl>
  </w:abstractNum>
  <w:abstractNum w:abstractNumId="14">
    <w:nsid w:val="4F2F7263"/>
    <w:multiLevelType w:val="hybridMultilevel"/>
    <w:tmpl w:val="0A629752"/>
    <w:lvl w:ilvl="0" w:tplc="9976C220">
      <w:start w:val="1"/>
      <w:numFmt w:val="bullet"/>
      <w:lvlText w:val="-"/>
      <w:lvlJc w:val="left"/>
    </w:lvl>
    <w:lvl w:ilvl="1" w:tplc="D180A918">
      <w:start w:val="1"/>
      <w:numFmt w:val="bullet"/>
      <w:lvlText w:val="В"/>
      <w:lvlJc w:val="left"/>
    </w:lvl>
    <w:lvl w:ilvl="2" w:tplc="98DA861E">
      <w:start w:val="1"/>
      <w:numFmt w:val="bullet"/>
      <w:lvlText w:val=""/>
      <w:lvlJc w:val="left"/>
    </w:lvl>
    <w:lvl w:ilvl="3" w:tplc="9A1CB8F6">
      <w:start w:val="1"/>
      <w:numFmt w:val="bullet"/>
      <w:lvlText w:val=""/>
      <w:lvlJc w:val="left"/>
    </w:lvl>
    <w:lvl w:ilvl="4" w:tplc="46849286">
      <w:start w:val="1"/>
      <w:numFmt w:val="bullet"/>
      <w:lvlText w:val=""/>
      <w:lvlJc w:val="left"/>
    </w:lvl>
    <w:lvl w:ilvl="5" w:tplc="84927D34">
      <w:start w:val="1"/>
      <w:numFmt w:val="bullet"/>
      <w:lvlText w:val=""/>
      <w:lvlJc w:val="left"/>
    </w:lvl>
    <w:lvl w:ilvl="6" w:tplc="910265CC">
      <w:start w:val="1"/>
      <w:numFmt w:val="bullet"/>
      <w:lvlText w:val=""/>
      <w:lvlJc w:val="left"/>
    </w:lvl>
    <w:lvl w:ilvl="7" w:tplc="BE7E7474">
      <w:start w:val="1"/>
      <w:numFmt w:val="bullet"/>
      <w:lvlText w:val=""/>
      <w:lvlJc w:val="left"/>
    </w:lvl>
    <w:lvl w:ilvl="8" w:tplc="28B29FEE">
      <w:start w:val="1"/>
      <w:numFmt w:val="bullet"/>
      <w:lvlText w:val=""/>
      <w:lvlJc w:val="left"/>
    </w:lvl>
  </w:abstractNum>
  <w:abstractNum w:abstractNumId="15">
    <w:nsid w:val="502E31AA"/>
    <w:multiLevelType w:val="hybridMultilevel"/>
    <w:tmpl w:val="03C84FD0"/>
    <w:lvl w:ilvl="0" w:tplc="510C979E">
      <w:start w:val="1"/>
      <w:numFmt w:val="bullet"/>
      <w:lvlText w:val=""/>
      <w:lvlJc w:val="left"/>
      <w:pPr>
        <w:tabs>
          <w:tab w:val="num" w:pos="720"/>
        </w:tabs>
        <w:ind w:left="720" w:hanging="360"/>
      </w:pPr>
      <w:rPr>
        <w:rFonts w:ascii="Symbol" w:hAnsi="Symbol" w:hint="default"/>
        <w:sz w:val="20"/>
      </w:rPr>
    </w:lvl>
    <w:lvl w:ilvl="1" w:tplc="24A66008">
      <w:start w:val="1"/>
      <w:numFmt w:val="bullet"/>
      <w:lvlText w:val="o"/>
      <w:lvlJc w:val="left"/>
      <w:pPr>
        <w:tabs>
          <w:tab w:val="num" w:pos="1440"/>
        </w:tabs>
        <w:ind w:left="1440" w:hanging="360"/>
      </w:pPr>
      <w:rPr>
        <w:rFonts w:ascii="Courier New" w:hAnsi="Courier New" w:hint="default"/>
        <w:sz w:val="20"/>
      </w:rPr>
    </w:lvl>
    <w:lvl w:ilvl="2" w:tplc="7A50D38C">
      <w:start w:val="1"/>
      <w:numFmt w:val="bullet"/>
      <w:lvlText w:val=""/>
      <w:lvlJc w:val="left"/>
      <w:pPr>
        <w:tabs>
          <w:tab w:val="num" w:pos="2160"/>
        </w:tabs>
        <w:ind w:left="2160" w:hanging="360"/>
      </w:pPr>
      <w:rPr>
        <w:rFonts w:ascii="Wingdings" w:hAnsi="Wingdings" w:hint="default"/>
        <w:sz w:val="20"/>
      </w:rPr>
    </w:lvl>
    <w:lvl w:ilvl="3" w:tplc="48960BDC">
      <w:start w:val="1"/>
      <w:numFmt w:val="bullet"/>
      <w:lvlText w:val=""/>
      <w:lvlJc w:val="left"/>
      <w:pPr>
        <w:tabs>
          <w:tab w:val="num" w:pos="2880"/>
        </w:tabs>
        <w:ind w:left="2880" w:hanging="360"/>
      </w:pPr>
      <w:rPr>
        <w:rFonts w:ascii="Wingdings" w:hAnsi="Wingdings" w:hint="default"/>
        <w:sz w:val="20"/>
      </w:rPr>
    </w:lvl>
    <w:lvl w:ilvl="4" w:tplc="5DD2B384">
      <w:start w:val="1"/>
      <w:numFmt w:val="bullet"/>
      <w:lvlText w:val=""/>
      <w:lvlJc w:val="left"/>
      <w:pPr>
        <w:tabs>
          <w:tab w:val="num" w:pos="3600"/>
        </w:tabs>
        <w:ind w:left="3600" w:hanging="360"/>
      </w:pPr>
      <w:rPr>
        <w:rFonts w:ascii="Wingdings" w:hAnsi="Wingdings" w:hint="default"/>
        <w:sz w:val="20"/>
      </w:rPr>
    </w:lvl>
    <w:lvl w:ilvl="5" w:tplc="7D628042">
      <w:start w:val="1"/>
      <w:numFmt w:val="bullet"/>
      <w:lvlText w:val=""/>
      <w:lvlJc w:val="left"/>
      <w:pPr>
        <w:tabs>
          <w:tab w:val="num" w:pos="4320"/>
        </w:tabs>
        <w:ind w:left="4320" w:hanging="360"/>
      </w:pPr>
      <w:rPr>
        <w:rFonts w:ascii="Wingdings" w:hAnsi="Wingdings" w:hint="default"/>
        <w:sz w:val="20"/>
      </w:rPr>
    </w:lvl>
    <w:lvl w:ilvl="6" w:tplc="0120630E">
      <w:start w:val="1"/>
      <w:numFmt w:val="bullet"/>
      <w:lvlText w:val=""/>
      <w:lvlJc w:val="left"/>
      <w:pPr>
        <w:tabs>
          <w:tab w:val="num" w:pos="5040"/>
        </w:tabs>
        <w:ind w:left="5040" w:hanging="360"/>
      </w:pPr>
      <w:rPr>
        <w:rFonts w:ascii="Wingdings" w:hAnsi="Wingdings" w:hint="default"/>
        <w:sz w:val="20"/>
      </w:rPr>
    </w:lvl>
    <w:lvl w:ilvl="7" w:tplc="93D60832">
      <w:start w:val="1"/>
      <w:numFmt w:val="bullet"/>
      <w:lvlText w:val=""/>
      <w:lvlJc w:val="left"/>
      <w:pPr>
        <w:tabs>
          <w:tab w:val="num" w:pos="5760"/>
        </w:tabs>
        <w:ind w:left="5760" w:hanging="360"/>
      </w:pPr>
      <w:rPr>
        <w:rFonts w:ascii="Wingdings" w:hAnsi="Wingdings" w:hint="default"/>
        <w:sz w:val="20"/>
      </w:rPr>
    </w:lvl>
    <w:lvl w:ilvl="8" w:tplc="A4583650">
      <w:start w:val="1"/>
      <w:numFmt w:val="bullet"/>
      <w:lvlText w:val=""/>
      <w:lvlJc w:val="left"/>
      <w:pPr>
        <w:tabs>
          <w:tab w:val="num" w:pos="6480"/>
        </w:tabs>
        <w:ind w:left="6480" w:hanging="360"/>
      </w:pPr>
      <w:rPr>
        <w:rFonts w:ascii="Wingdings" w:hAnsi="Wingdings" w:hint="default"/>
        <w:sz w:val="20"/>
      </w:rPr>
    </w:lvl>
  </w:abstractNum>
  <w:abstractNum w:abstractNumId="16">
    <w:nsid w:val="6CAA127A"/>
    <w:multiLevelType w:val="hybridMultilevel"/>
    <w:tmpl w:val="E7844878"/>
    <w:lvl w:ilvl="0" w:tplc="A3A6C004">
      <w:start w:val="1"/>
      <w:numFmt w:val="bullet"/>
      <w:lvlText w:val=""/>
      <w:lvlJc w:val="left"/>
      <w:pPr>
        <w:tabs>
          <w:tab w:val="num" w:pos="720"/>
        </w:tabs>
        <w:ind w:left="720" w:hanging="360"/>
      </w:pPr>
      <w:rPr>
        <w:rFonts w:ascii="Symbol" w:hAnsi="Symbol" w:hint="default"/>
        <w:sz w:val="20"/>
      </w:rPr>
    </w:lvl>
    <w:lvl w:ilvl="1" w:tplc="CA140FD0">
      <w:start w:val="1"/>
      <w:numFmt w:val="bullet"/>
      <w:lvlText w:val="o"/>
      <w:lvlJc w:val="left"/>
      <w:pPr>
        <w:tabs>
          <w:tab w:val="num" w:pos="1440"/>
        </w:tabs>
        <w:ind w:left="1440" w:hanging="360"/>
      </w:pPr>
      <w:rPr>
        <w:rFonts w:ascii="Courier New" w:hAnsi="Courier New" w:hint="default"/>
        <w:sz w:val="20"/>
      </w:rPr>
    </w:lvl>
    <w:lvl w:ilvl="2" w:tplc="E5BA8E56">
      <w:start w:val="1"/>
      <w:numFmt w:val="bullet"/>
      <w:lvlText w:val=""/>
      <w:lvlJc w:val="left"/>
      <w:pPr>
        <w:tabs>
          <w:tab w:val="num" w:pos="2160"/>
        </w:tabs>
        <w:ind w:left="2160" w:hanging="360"/>
      </w:pPr>
      <w:rPr>
        <w:rFonts w:ascii="Wingdings" w:hAnsi="Wingdings" w:hint="default"/>
        <w:sz w:val="20"/>
      </w:rPr>
    </w:lvl>
    <w:lvl w:ilvl="3" w:tplc="F6722306">
      <w:start w:val="1"/>
      <w:numFmt w:val="bullet"/>
      <w:lvlText w:val=""/>
      <w:lvlJc w:val="left"/>
      <w:pPr>
        <w:tabs>
          <w:tab w:val="num" w:pos="2880"/>
        </w:tabs>
        <w:ind w:left="2880" w:hanging="360"/>
      </w:pPr>
      <w:rPr>
        <w:rFonts w:ascii="Wingdings" w:hAnsi="Wingdings" w:hint="default"/>
        <w:sz w:val="20"/>
      </w:rPr>
    </w:lvl>
    <w:lvl w:ilvl="4" w:tplc="01021D8E">
      <w:start w:val="1"/>
      <w:numFmt w:val="bullet"/>
      <w:lvlText w:val=""/>
      <w:lvlJc w:val="left"/>
      <w:pPr>
        <w:tabs>
          <w:tab w:val="num" w:pos="3600"/>
        </w:tabs>
        <w:ind w:left="3600" w:hanging="360"/>
      </w:pPr>
      <w:rPr>
        <w:rFonts w:ascii="Wingdings" w:hAnsi="Wingdings" w:hint="default"/>
        <w:sz w:val="20"/>
      </w:rPr>
    </w:lvl>
    <w:lvl w:ilvl="5" w:tplc="2B06FB0E">
      <w:start w:val="1"/>
      <w:numFmt w:val="bullet"/>
      <w:lvlText w:val=""/>
      <w:lvlJc w:val="left"/>
      <w:pPr>
        <w:tabs>
          <w:tab w:val="num" w:pos="4320"/>
        </w:tabs>
        <w:ind w:left="4320" w:hanging="360"/>
      </w:pPr>
      <w:rPr>
        <w:rFonts w:ascii="Wingdings" w:hAnsi="Wingdings" w:hint="default"/>
        <w:sz w:val="20"/>
      </w:rPr>
    </w:lvl>
    <w:lvl w:ilvl="6" w:tplc="0D909888">
      <w:start w:val="1"/>
      <w:numFmt w:val="bullet"/>
      <w:lvlText w:val=""/>
      <w:lvlJc w:val="left"/>
      <w:pPr>
        <w:tabs>
          <w:tab w:val="num" w:pos="5040"/>
        </w:tabs>
        <w:ind w:left="5040" w:hanging="360"/>
      </w:pPr>
      <w:rPr>
        <w:rFonts w:ascii="Wingdings" w:hAnsi="Wingdings" w:hint="default"/>
        <w:sz w:val="20"/>
      </w:rPr>
    </w:lvl>
    <w:lvl w:ilvl="7" w:tplc="07DE3DBA">
      <w:start w:val="1"/>
      <w:numFmt w:val="bullet"/>
      <w:lvlText w:val=""/>
      <w:lvlJc w:val="left"/>
      <w:pPr>
        <w:tabs>
          <w:tab w:val="num" w:pos="5760"/>
        </w:tabs>
        <w:ind w:left="5760" w:hanging="360"/>
      </w:pPr>
      <w:rPr>
        <w:rFonts w:ascii="Wingdings" w:hAnsi="Wingdings" w:hint="default"/>
        <w:sz w:val="20"/>
      </w:rPr>
    </w:lvl>
    <w:lvl w:ilvl="8" w:tplc="5D3C3036">
      <w:start w:val="1"/>
      <w:numFmt w:val="bullet"/>
      <w:lvlText w:val=""/>
      <w:lvlJc w:val="left"/>
      <w:pPr>
        <w:tabs>
          <w:tab w:val="num" w:pos="6480"/>
        </w:tabs>
        <w:ind w:left="6480" w:hanging="360"/>
      </w:pPr>
      <w:rPr>
        <w:rFonts w:ascii="Wingdings" w:hAnsi="Wingdings" w:hint="default"/>
        <w:sz w:val="20"/>
      </w:rPr>
    </w:lvl>
  </w:abstractNum>
  <w:abstractNum w:abstractNumId="17">
    <w:nsid w:val="6F805AFB"/>
    <w:multiLevelType w:val="hybridMultilevel"/>
    <w:tmpl w:val="125A7F12"/>
    <w:lvl w:ilvl="0" w:tplc="3300F56A">
      <w:start w:val="1"/>
      <w:numFmt w:val="bullet"/>
      <w:lvlText w:val=""/>
      <w:lvlJc w:val="left"/>
      <w:pPr>
        <w:tabs>
          <w:tab w:val="num" w:pos="720"/>
        </w:tabs>
        <w:ind w:left="720" w:hanging="360"/>
      </w:pPr>
      <w:rPr>
        <w:rFonts w:ascii="Symbol" w:hAnsi="Symbol" w:hint="default"/>
        <w:sz w:val="20"/>
      </w:rPr>
    </w:lvl>
    <w:lvl w:ilvl="1" w:tplc="8F1A77B0">
      <w:start w:val="1"/>
      <w:numFmt w:val="bullet"/>
      <w:lvlText w:val="o"/>
      <w:lvlJc w:val="left"/>
      <w:pPr>
        <w:tabs>
          <w:tab w:val="num" w:pos="1440"/>
        </w:tabs>
        <w:ind w:left="1440" w:hanging="360"/>
      </w:pPr>
      <w:rPr>
        <w:rFonts w:ascii="Courier New" w:hAnsi="Courier New" w:hint="default"/>
        <w:sz w:val="20"/>
      </w:rPr>
    </w:lvl>
    <w:lvl w:ilvl="2" w:tplc="F7BA3436">
      <w:start w:val="1"/>
      <w:numFmt w:val="bullet"/>
      <w:lvlText w:val=""/>
      <w:lvlJc w:val="left"/>
      <w:pPr>
        <w:tabs>
          <w:tab w:val="num" w:pos="2160"/>
        </w:tabs>
        <w:ind w:left="2160" w:hanging="360"/>
      </w:pPr>
      <w:rPr>
        <w:rFonts w:ascii="Wingdings" w:hAnsi="Wingdings" w:hint="default"/>
        <w:sz w:val="20"/>
      </w:rPr>
    </w:lvl>
    <w:lvl w:ilvl="3" w:tplc="7472B8D4">
      <w:start w:val="1"/>
      <w:numFmt w:val="bullet"/>
      <w:lvlText w:val=""/>
      <w:lvlJc w:val="left"/>
      <w:pPr>
        <w:tabs>
          <w:tab w:val="num" w:pos="2880"/>
        </w:tabs>
        <w:ind w:left="2880" w:hanging="360"/>
      </w:pPr>
      <w:rPr>
        <w:rFonts w:ascii="Wingdings" w:hAnsi="Wingdings" w:hint="default"/>
        <w:sz w:val="20"/>
      </w:rPr>
    </w:lvl>
    <w:lvl w:ilvl="4" w:tplc="453C9F78">
      <w:start w:val="1"/>
      <w:numFmt w:val="bullet"/>
      <w:lvlText w:val=""/>
      <w:lvlJc w:val="left"/>
      <w:pPr>
        <w:tabs>
          <w:tab w:val="num" w:pos="3600"/>
        </w:tabs>
        <w:ind w:left="3600" w:hanging="360"/>
      </w:pPr>
      <w:rPr>
        <w:rFonts w:ascii="Wingdings" w:hAnsi="Wingdings" w:hint="default"/>
        <w:sz w:val="20"/>
      </w:rPr>
    </w:lvl>
    <w:lvl w:ilvl="5" w:tplc="3E7A59E8">
      <w:start w:val="1"/>
      <w:numFmt w:val="bullet"/>
      <w:lvlText w:val=""/>
      <w:lvlJc w:val="left"/>
      <w:pPr>
        <w:tabs>
          <w:tab w:val="num" w:pos="4320"/>
        </w:tabs>
        <w:ind w:left="4320" w:hanging="360"/>
      </w:pPr>
      <w:rPr>
        <w:rFonts w:ascii="Wingdings" w:hAnsi="Wingdings" w:hint="default"/>
        <w:sz w:val="20"/>
      </w:rPr>
    </w:lvl>
    <w:lvl w:ilvl="6" w:tplc="A6D6F058">
      <w:start w:val="1"/>
      <w:numFmt w:val="bullet"/>
      <w:lvlText w:val=""/>
      <w:lvlJc w:val="left"/>
      <w:pPr>
        <w:tabs>
          <w:tab w:val="num" w:pos="5040"/>
        </w:tabs>
        <w:ind w:left="5040" w:hanging="360"/>
      </w:pPr>
      <w:rPr>
        <w:rFonts w:ascii="Wingdings" w:hAnsi="Wingdings" w:hint="default"/>
        <w:sz w:val="20"/>
      </w:rPr>
    </w:lvl>
    <w:lvl w:ilvl="7" w:tplc="F8AC8E8E">
      <w:start w:val="1"/>
      <w:numFmt w:val="bullet"/>
      <w:lvlText w:val=""/>
      <w:lvlJc w:val="left"/>
      <w:pPr>
        <w:tabs>
          <w:tab w:val="num" w:pos="5760"/>
        </w:tabs>
        <w:ind w:left="5760" w:hanging="360"/>
      </w:pPr>
      <w:rPr>
        <w:rFonts w:ascii="Wingdings" w:hAnsi="Wingdings" w:hint="default"/>
        <w:sz w:val="20"/>
      </w:rPr>
    </w:lvl>
    <w:lvl w:ilvl="8" w:tplc="79E82EA8">
      <w:start w:val="1"/>
      <w:numFmt w:val="bullet"/>
      <w:lvlText w:val=""/>
      <w:lvlJc w:val="left"/>
      <w:pPr>
        <w:tabs>
          <w:tab w:val="num" w:pos="6480"/>
        </w:tabs>
        <w:ind w:left="6480" w:hanging="360"/>
      </w:pPr>
      <w:rPr>
        <w:rFonts w:ascii="Wingdings" w:hAnsi="Wingdings" w:hint="default"/>
        <w:sz w:val="20"/>
      </w:rPr>
    </w:lvl>
  </w:abstractNum>
  <w:abstractNum w:abstractNumId="18">
    <w:nsid w:val="71A52273"/>
    <w:multiLevelType w:val="hybridMultilevel"/>
    <w:tmpl w:val="76DC316A"/>
    <w:lvl w:ilvl="0" w:tplc="2C38BF8C">
      <w:start w:val="1"/>
      <w:numFmt w:val="bullet"/>
      <w:lvlText w:val=""/>
      <w:lvlJc w:val="left"/>
      <w:pPr>
        <w:ind w:left="720" w:hanging="360"/>
      </w:pPr>
      <w:rPr>
        <w:rFonts w:ascii="Symbol" w:hAnsi="Symbol" w:hint="default"/>
      </w:rPr>
    </w:lvl>
    <w:lvl w:ilvl="1" w:tplc="FEC8F14C">
      <w:start w:val="1"/>
      <w:numFmt w:val="bullet"/>
      <w:lvlText w:val="o"/>
      <w:lvlJc w:val="left"/>
      <w:pPr>
        <w:ind w:left="1440" w:hanging="360"/>
      </w:pPr>
      <w:rPr>
        <w:rFonts w:ascii="Courier New" w:hAnsi="Courier New" w:cs="Courier New" w:hint="default"/>
      </w:rPr>
    </w:lvl>
    <w:lvl w:ilvl="2" w:tplc="88B29318">
      <w:start w:val="1"/>
      <w:numFmt w:val="bullet"/>
      <w:lvlText w:val=""/>
      <w:lvlJc w:val="left"/>
      <w:pPr>
        <w:ind w:left="2160" w:hanging="360"/>
      </w:pPr>
      <w:rPr>
        <w:rFonts w:ascii="Wingdings" w:hAnsi="Wingdings" w:hint="default"/>
      </w:rPr>
    </w:lvl>
    <w:lvl w:ilvl="3" w:tplc="8696875A">
      <w:start w:val="1"/>
      <w:numFmt w:val="bullet"/>
      <w:lvlText w:val=""/>
      <w:lvlJc w:val="left"/>
      <w:pPr>
        <w:ind w:left="2880" w:hanging="360"/>
      </w:pPr>
      <w:rPr>
        <w:rFonts w:ascii="Symbol" w:hAnsi="Symbol" w:hint="default"/>
      </w:rPr>
    </w:lvl>
    <w:lvl w:ilvl="4" w:tplc="0916D2B8">
      <w:start w:val="1"/>
      <w:numFmt w:val="bullet"/>
      <w:lvlText w:val="o"/>
      <w:lvlJc w:val="left"/>
      <w:pPr>
        <w:ind w:left="3600" w:hanging="360"/>
      </w:pPr>
      <w:rPr>
        <w:rFonts w:ascii="Courier New" w:hAnsi="Courier New" w:cs="Courier New" w:hint="default"/>
      </w:rPr>
    </w:lvl>
    <w:lvl w:ilvl="5" w:tplc="7766E60A">
      <w:start w:val="1"/>
      <w:numFmt w:val="bullet"/>
      <w:lvlText w:val=""/>
      <w:lvlJc w:val="left"/>
      <w:pPr>
        <w:ind w:left="4320" w:hanging="360"/>
      </w:pPr>
      <w:rPr>
        <w:rFonts w:ascii="Wingdings" w:hAnsi="Wingdings" w:hint="default"/>
      </w:rPr>
    </w:lvl>
    <w:lvl w:ilvl="6" w:tplc="88FE18F2">
      <w:start w:val="1"/>
      <w:numFmt w:val="bullet"/>
      <w:lvlText w:val=""/>
      <w:lvlJc w:val="left"/>
      <w:pPr>
        <w:ind w:left="5040" w:hanging="360"/>
      </w:pPr>
      <w:rPr>
        <w:rFonts w:ascii="Symbol" w:hAnsi="Symbol" w:hint="default"/>
      </w:rPr>
    </w:lvl>
    <w:lvl w:ilvl="7" w:tplc="3CE81824">
      <w:start w:val="1"/>
      <w:numFmt w:val="bullet"/>
      <w:lvlText w:val="o"/>
      <w:lvlJc w:val="left"/>
      <w:pPr>
        <w:ind w:left="5760" w:hanging="360"/>
      </w:pPr>
      <w:rPr>
        <w:rFonts w:ascii="Courier New" w:hAnsi="Courier New" w:cs="Courier New" w:hint="default"/>
      </w:rPr>
    </w:lvl>
    <w:lvl w:ilvl="8" w:tplc="6EE26628">
      <w:start w:val="1"/>
      <w:numFmt w:val="bullet"/>
      <w:lvlText w:val=""/>
      <w:lvlJc w:val="left"/>
      <w:pPr>
        <w:ind w:left="6480" w:hanging="360"/>
      </w:pPr>
      <w:rPr>
        <w:rFonts w:ascii="Wingdings" w:hAnsi="Wingdings" w:hint="default"/>
      </w:rPr>
    </w:lvl>
  </w:abstractNum>
  <w:abstractNum w:abstractNumId="19">
    <w:nsid w:val="77E427E4"/>
    <w:multiLevelType w:val="hybridMultilevel"/>
    <w:tmpl w:val="252095CA"/>
    <w:lvl w:ilvl="0" w:tplc="14A8BBA6">
      <w:start w:val="1"/>
      <w:numFmt w:val="bullet"/>
      <w:lvlText w:val="В"/>
      <w:lvlJc w:val="left"/>
    </w:lvl>
    <w:lvl w:ilvl="1" w:tplc="83524BF2">
      <w:start w:val="1"/>
      <w:numFmt w:val="bullet"/>
      <w:lvlText w:val=""/>
      <w:lvlJc w:val="left"/>
    </w:lvl>
    <w:lvl w:ilvl="2" w:tplc="09C8A870">
      <w:start w:val="1"/>
      <w:numFmt w:val="bullet"/>
      <w:lvlText w:val=""/>
      <w:lvlJc w:val="left"/>
    </w:lvl>
    <w:lvl w:ilvl="3" w:tplc="6D722148">
      <w:start w:val="1"/>
      <w:numFmt w:val="bullet"/>
      <w:lvlText w:val=""/>
      <w:lvlJc w:val="left"/>
    </w:lvl>
    <w:lvl w:ilvl="4" w:tplc="30766B8E">
      <w:start w:val="1"/>
      <w:numFmt w:val="bullet"/>
      <w:lvlText w:val=""/>
      <w:lvlJc w:val="left"/>
    </w:lvl>
    <w:lvl w:ilvl="5" w:tplc="90F6AD12">
      <w:start w:val="1"/>
      <w:numFmt w:val="bullet"/>
      <w:lvlText w:val=""/>
      <w:lvlJc w:val="left"/>
    </w:lvl>
    <w:lvl w:ilvl="6" w:tplc="00BC995E">
      <w:start w:val="1"/>
      <w:numFmt w:val="bullet"/>
      <w:lvlText w:val=""/>
      <w:lvlJc w:val="left"/>
    </w:lvl>
    <w:lvl w:ilvl="7" w:tplc="5368318A">
      <w:start w:val="1"/>
      <w:numFmt w:val="bullet"/>
      <w:lvlText w:val=""/>
      <w:lvlJc w:val="left"/>
    </w:lvl>
    <w:lvl w:ilvl="8" w:tplc="FF2CBDF6">
      <w:start w:val="1"/>
      <w:numFmt w:val="bullet"/>
      <w:lvlText w:val=""/>
      <w:lvlJc w:val="left"/>
    </w:lvl>
  </w:abstractNum>
  <w:abstractNum w:abstractNumId="20">
    <w:nsid w:val="784E0D7F"/>
    <w:multiLevelType w:val="hybridMultilevel"/>
    <w:tmpl w:val="CC0EECE6"/>
    <w:lvl w:ilvl="0" w:tplc="C2DA9736">
      <w:start w:val="1"/>
      <w:numFmt w:val="decimal"/>
      <w:lvlText w:val="1.%1."/>
      <w:legacy w:legacy="1" w:legacySpace="0" w:legacyIndent="394"/>
      <w:lvlJc w:val="left"/>
      <w:pPr>
        <w:ind w:left="0" w:firstLine="0"/>
      </w:pPr>
      <w:rPr>
        <w:rFonts w:ascii="Times New Roman" w:hAnsi="Times New Roman" w:cs="Times New Roman" w:hint="default"/>
      </w:rPr>
    </w:lvl>
    <w:lvl w:ilvl="1" w:tplc="A1AEFE96">
      <w:start w:val="1"/>
      <w:numFmt w:val="bullet"/>
      <w:lvlText w:val="o"/>
      <w:lvlJc w:val="left"/>
      <w:pPr>
        <w:ind w:left="1440" w:hanging="360"/>
      </w:pPr>
      <w:rPr>
        <w:rFonts w:ascii="Courier New" w:eastAsia="Courier New" w:hAnsi="Courier New" w:cs="Courier New" w:hint="default"/>
      </w:rPr>
    </w:lvl>
    <w:lvl w:ilvl="2" w:tplc="874E5258">
      <w:start w:val="1"/>
      <w:numFmt w:val="bullet"/>
      <w:lvlText w:val="§"/>
      <w:lvlJc w:val="left"/>
      <w:pPr>
        <w:ind w:left="2160" w:hanging="360"/>
      </w:pPr>
      <w:rPr>
        <w:rFonts w:ascii="Wingdings" w:eastAsia="Wingdings" w:hAnsi="Wingdings" w:cs="Wingdings" w:hint="default"/>
      </w:rPr>
    </w:lvl>
    <w:lvl w:ilvl="3" w:tplc="6582BBAE">
      <w:start w:val="1"/>
      <w:numFmt w:val="bullet"/>
      <w:lvlText w:val="·"/>
      <w:lvlJc w:val="left"/>
      <w:pPr>
        <w:ind w:left="2880" w:hanging="360"/>
      </w:pPr>
      <w:rPr>
        <w:rFonts w:ascii="Symbol" w:eastAsia="Symbol" w:hAnsi="Symbol" w:cs="Symbol" w:hint="default"/>
      </w:rPr>
    </w:lvl>
    <w:lvl w:ilvl="4" w:tplc="A53C5AEA">
      <w:start w:val="1"/>
      <w:numFmt w:val="bullet"/>
      <w:lvlText w:val="o"/>
      <w:lvlJc w:val="left"/>
      <w:pPr>
        <w:ind w:left="3600" w:hanging="360"/>
      </w:pPr>
      <w:rPr>
        <w:rFonts w:ascii="Courier New" w:eastAsia="Courier New" w:hAnsi="Courier New" w:cs="Courier New" w:hint="default"/>
      </w:rPr>
    </w:lvl>
    <w:lvl w:ilvl="5" w:tplc="41AE2F18">
      <w:start w:val="1"/>
      <w:numFmt w:val="bullet"/>
      <w:lvlText w:val="§"/>
      <w:lvlJc w:val="left"/>
      <w:pPr>
        <w:ind w:left="4320" w:hanging="360"/>
      </w:pPr>
      <w:rPr>
        <w:rFonts w:ascii="Wingdings" w:eastAsia="Wingdings" w:hAnsi="Wingdings" w:cs="Wingdings" w:hint="default"/>
      </w:rPr>
    </w:lvl>
    <w:lvl w:ilvl="6" w:tplc="FB2210D2">
      <w:start w:val="1"/>
      <w:numFmt w:val="bullet"/>
      <w:lvlText w:val="·"/>
      <w:lvlJc w:val="left"/>
      <w:pPr>
        <w:ind w:left="5040" w:hanging="360"/>
      </w:pPr>
      <w:rPr>
        <w:rFonts w:ascii="Symbol" w:eastAsia="Symbol" w:hAnsi="Symbol" w:cs="Symbol" w:hint="default"/>
      </w:rPr>
    </w:lvl>
    <w:lvl w:ilvl="7" w:tplc="C71ADBBE">
      <w:start w:val="1"/>
      <w:numFmt w:val="bullet"/>
      <w:lvlText w:val="o"/>
      <w:lvlJc w:val="left"/>
      <w:pPr>
        <w:ind w:left="5760" w:hanging="360"/>
      </w:pPr>
      <w:rPr>
        <w:rFonts w:ascii="Courier New" w:eastAsia="Courier New" w:hAnsi="Courier New" w:cs="Courier New" w:hint="default"/>
      </w:rPr>
    </w:lvl>
    <w:lvl w:ilvl="8" w:tplc="BBC87E10">
      <w:start w:val="1"/>
      <w:numFmt w:val="bullet"/>
      <w:lvlText w:val="§"/>
      <w:lvlJc w:val="left"/>
      <w:pPr>
        <w:ind w:left="6480" w:hanging="360"/>
      </w:pPr>
      <w:rPr>
        <w:rFonts w:ascii="Wingdings" w:eastAsia="Wingdings" w:hAnsi="Wingdings" w:cs="Wingdings" w:hint="default"/>
      </w:rPr>
    </w:lvl>
  </w:abstractNum>
  <w:num w:numId="1">
    <w:abstractNumId w:val="16"/>
  </w:num>
  <w:num w:numId="2">
    <w:abstractNumId w:val="12"/>
  </w:num>
  <w:num w:numId="3">
    <w:abstractNumId w:val="0"/>
  </w:num>
  <w:num w:numId="4">
    <w:abstractNumId w:val="6"/>
  </w:num>
  <w:num w:numId="5">
    <w:abstractNumId w:val="11"/>
  </w:num>
  <w:num w:numId="6">
    <w:abstractNumId w:val="3"/>
  </w:num>
  <w:num w:numId="7">
    <w:abstractNumId w:val="17"/>
  </w:num>
  <w:num w:numId="8">
    <w:abstractNumId w:val="1"/>
  </w:num>
  <w:num w:numId="9">
    <w:abstractNumId w:val="8"/>
  </w:num>
  <w:num w:numId="10">
    <w:abstractNumId w:val="10"/>
  </w:num>
  <w:num w:numId="11">
    <w:abstractNumId w:val="15"/>
  </w:num>
  <w:num w:numId="12">
    <w:abstractNumId w:val="4"/>
  </w:num>
  <w:num w:numId="13">
    <w:abstractNumId w:val="2"/>
  </w:num>
  <w:num w:numId="14">
    <w:abstractNumId w:val="14"/>
  </w:num>
  <w:num w:numId="15">
    <w:abstractNumId w:val="7"/>
  </w:num>
  <w:num w:numId="16">
    <w:abstractNumId w:val="19"/>
  </w:num>
  <w:num w:numId="17">
    <w:abstractNumId w:val="5"/>
  </w:num>
  <w:num w:numId="18">
    <w:abstractNumId w:val="18"/>
  </w:num>
  <w:num w:numId="19">
    <w:abstractNumId w:val="20"/>
    <w:lvlOverride w:ilvl="0">
      <w:startOverride w:val="1"/>
    </w:lvlOverride>
  </w:num>
  <w:num w:numId="20">
    <w:abstractNumId w:val="9"/>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30B"/>
    <w:rsid w:val="001A329D"/>
    <w:rsid w:val="005410EA"/>
    <w:rsid w:val="006958AA"/>
    <w:rsid w:val="006976B4"/>
    <w:rsid w:val="007407E9"/>
    <w:rsid w:val="007B630B"/>
    <w:rsid w:val="00852213"/>
    <w:rsid w:val="00A85C96"/>
    <w:rsid w:val="00B01BBE"/>
    <w:rsid w:val="00F756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5B9BD5"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numbering" w:customStyle="1" w:styleId="NoList1">
    <w:name w:val="No List1"/>
    <w:next w:val="a2"/>
    <w:uiPriority w:val="99"/>
    <w:semiHidden/>
    <w:unhideWhenUsed/>
  </w:style>
  <w:style w:type="paragraph" w:styleId="af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style>
  <w:style w:type="character" w:customStyle="1" w:styleId="sfwc">
    <w:name w:val="sfwc"/>
    <w:basedOn w:val="a0"/>
  </w:style>
  <w:style w:type="character" w:styleId="af8">
    <w:name w:val="Strong"/>
    <w:basedOn w:val="a0"/>
    <w:uiPriority w:val="22"/>
    <w:qFormat/>
    <w:rPr>
      <w:b/>
      <w:bCs/>
    </w:rPr>
  </w:style>
  <w:style w:type="character" w:styleId="af9">
    <w:name w:val="Hyperlink"/>
    <w:basedOn w:val="a0"/>
    <w:uiPriority w:val="99"/>
    <w:unhideWhenUsed/>
    <w:rPr>
      <w:color w:val="0000FF"/>
      <w:u w:val="single"/>
    </w:rPr>
  </w:style>
  <w:style w:type="character" w:styleId="afa">
    <w:name w:val="FollowedHyperlink"/>
    <w:basedOn w:val="a0"/>
    <w:uiPriority w:val="99"/>
    <w:semiHidden/>
    <w:unhideWhenUsed/>
    <w:rPr>
      <w:color w:val="800080"/>
      <w:u w:val="single"/>
    </w:rPr>
  </w:style>
  <w:style w:type="paragraph" w:styleId="afb">
    <w:name w:val="Balloon Text"/>
    <w:basedOn w:val="a"/>
    <w:link w:val="afc"/>
    <w:uiPriority w:val="99"/>
    <w:semiHidden/>
    <w:unhideWhenUsed/>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Pr>
      <w:rFonts w:ascii="Tahoma" w:hAnsi="Tahoma" w:cs="Tahoma"/>
      <w:sz w:val="16"/>
      <w:szCs w:val="16"/>
    </w:rPr>
  </w:style>
  <w:style w:type="paragraph" w:styleId="afd">
    <w:name w:val="List Paragraph"/>
    <w:basedOn w:val="a"/>
    <w:uiPriority w:val="34"/>
    <w:qFormat/>
    <w:pPr>
      <w:ind w:left="720"/>
      <w:contextualSpacing/>
    </w:pPr>
  </w:style>
  <w:style w:type="table" w:styleId="afe">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5B9BD5"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numbering" w:customStyle="1" w:styleId="NoList1">
    <w:name w:val="No List1"/>
    <w:next w:val="a2"/>
    <w:uiPriority w:val="99"/>
    <w:semiHidden/>
    <w:unhideWhenUsed/>
  </w:style>
  <w:style w:type="paragraph" w:styleId="af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style>
  <w:style w:type="character" w:customStyle="1" w:styleId="sfwc">
    <w:name w:val="sfwc"/>
    <w:basedOn w:val="a0"/>
  </w:style>
  <w:style w:type="character" w:styleId="af8">
    <w:name w:val="Strong"/>
    <w:basedOn w:val="a0"/>
    <w:uiPriority w:val="22"/>
    <w:qFormat/>
    <w:rPr>
      <w:b/>
      <w:bCs/>
    </w:rPr>
  </w:style>
  <w:style w:type="character" w:styleId="af9">
    <w:name w:val="Hyperlink"/>
    <w:basedOn w:val="a0"/>
    <w:uiPriority w:val="99"/>
    <w:unhideWhenUsed/>
    <w:rPr>
      <w:color w:val="0000FF"/>
      <w:u w:val="single"/>
    </w:rPr>
  </w:style>
  <w:style w:type="character" w:styleId="afa">
    <w:name w:val="FollowedHyperlink"/>
    <w:basedOn w:val="a0"/>
    <w:uiPriority w:val="99"/>
    <w:semiHidden/>
    <w:unhideWhenUsed/>
    <w:rPr>
      <w:color w:val="800080"/>
      <w:u w:val="single"/>
    </w:rPr>
  </w:style>
  <w:style w:type="paragraph" w:styleId="afb">
    <w:name w:val="Balloon Text"/>
    <w:basedOn w:val="a"/>
    <w:link w:val="afc"/>
    <w:uiPriority w:val="99"/>
    <w:semiHidden/>
    <w:unhideWhenUsed/>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Pr>
      <w:rFonts w:ascii="Tahoma" w:hAnsi="Tahoma" w:cs="Tahoma"/>
      <w:sz w:val="16"/>
      <w:szCs w:val="16"/>
    </w:rPr>
  </w:style>
  <w:style w:type="paragraph" w:styleId="afd">
    <w:name w:val="List Paragraph"/>
    <w:basedOn w:val="a"/>
    <w:uiPriority w:val="34"/>
    <w:qFormat/>
    <w:pPr>
      <w:ind w:left="720"/>
      <w:contextualSpacing/>
    </w:pPr>
  </w:style>
  <w:style w:type="table" w:styleId="afe">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ip.1obraz.ru/" TargetMode="External"/><Relationship Id="rId18" Type="http://schemas.openxmlformats.org/officeDocument/2006/relationships/image" Target="media/image2.png"/><Relationship Id="rId26"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image" Target="media/image20.png"/><Relationship Id="rId34" Type="http://schemas.openxmlformats.org/officeDocument/2006/relationships/hyperlink" Target="https://vip.1obraz.ru/" TargetMode="External"/><Relationship Id="rId7" Type="http://schemas.openxmlformats.org/officeDocument/2006/relationships/webSettings" Target="webSettings.xml"/><Relationship Id="rId12" Type="http://schemas.openxmlformats.org/officeDocument/2006/relationships/hyperlink" Target="https://vip.1obraz.ru/" TargetMode="External"/><Relationship Id="rId17" Type="http://schemas.openxmlformats.org/officeDocument/2006/relationships/hyperlink" Target="https://vk.com/feed?section=search&amp;q=%23%D0%9E%D0%BA%D0%BD%D0%B0%D0%A0%D0%BE%D1%81%D1%81%D0%B8%D0%B8" TargetMode="External"/><Relationship Id="rId25" Type="http://schemas.openxmlformats.org/officeDocument/2006/relationships/image" Target="media/image40.png"/><Relationship Id="rId33" Type="http://schemas.openxmlformats.org/officeDocument/2006/relationships/image" Target="media/image80.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p.1obraz.ru/" TargetMode="External"/><Relationship Id="rId20" Type="http://schemas.openxmlformats.org/officeDocument/2006/relationships/image" Target="media/image3.png"/><Relationship Id="rId29"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p.1obraz.ru/" TargetMode="External"/><Relationship Id="rId24" Type="http://schemas.openxmlformats.org/officeDocument/2006/relationships/image" Target="media/image5.png"/><Relationship Id="rId32" Type="http://schemas.openxmlformats.org/officeDocument/2006/relationships/image" Target="media/image9.png"/><Relationship Id="rId37"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https://vip.1obraz.ru/" TargetMode="External"/><Relationship Id="rId23" Type="http://schemas.openxmlformats.org/officeDocument/2006/relationships/image" Target="media/image30.png"/><Relationship Id="rId28" Type="http://schemas.openxmlformats.org/officeDocument/2006/relationships/image" Target="media/image7.png"/><Relationship Id="rId36" Type="http://schemas.openxmlformats.org/officeDocument/2006/relationships/hyperlink" Target="https://vip.1obraz.ru/" TargetMode="Externa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70.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vip.1obraz.ru/" TargetMode="External"/><Relationship Id="rId22" Type="http://schemas.openxmlformats.org/officeDocument/2006/relationships/image" Target="media/image4.png"/><Relationship Id="rId27" Type="http://schemas.openxmlformats.org/officeDocument/2006/relationships/image" Target="media/image50.png"/><Relationship Id="rId30" Type="http://schemas.openxmlformats.org/officeDocument/2006/relationships/image" Target="media/image8.png"/><Relationship Id="rId35"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0EB647E8-A5E2-496B-B206-4FAF0A477496}">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7079</Words>
  <Characters>40351</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cp:lastPrinted>2022-04-01T13:16:00Z</cp:lastPrinted>
  <dcterms:created xsi:type="dcterms:W3CDTF">2022-04-01T13:18:00Z</dcterms:created>
  <dcterms:modified xsi:type="dcterms:W3CDTF">2022-04-01T13:18:00Z</dcterms:modified>
</cp:coreProperties>
</file>